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E40" w:rsidRDefault="00AD5E40" w:rsidP="00AD5E40">
      <w:pPr>
        <w:ind w:left="720"/>
        <w:rPr>
          <w:rFonts w:ascii="Arial" w:hAnsi="Arial" w:cs="Arial"/>
          <w:sz w:val="22"/>
          <w:szCs w:val="22"/>
        </w:rPr>
      </w:pPr>
    </w:p>
    <w:p w:rsidR="00AD5E40" w:rsidRPr="00AD5E40" w:rsidRDefault="00AD5E40" w:rsidP="00AD5E40">
      <w:pPr>
        <w:ind w:left="720"/>
        <w:jc w:val="center"/>
        <w:rPr>
          <w:rFonts w:ascii="Arial" w:hAnsi="Arial" w:cs="Arial"/>
          <w:b/>
          <w:bCs/>
          <w:sz w:val="22"/>
          <w:szCs w:val="22"/>
        </w:rPr>
      </w:pPr>
      <w:r w:rsidRPr="00AD5E40">
        <w:rPr>
          <w:rFonts w:ascii="Arial" w:hAnsi="Arial" w:cs="Arial"/>
          <w:b/>
          <w:bCs/>
          <w:sz w:val="22"/>
          <w:szCs w:val="22"/>
        </w:rPr>
        <w:t>ROYAL UNIVERSITY OF BHUTAN</w:t>
      </w:r>
    </w:p>
    <w:p w:rsidR="00AD5E40" w:rsidRPr="00AD5E40" w:rsidRDefault="00AD5E40" w:rsidP="00AD5E40">
      <w:pPr>
        <w:ind w:left="720"/>
        <w:jc w:val="center"/>
        <w:rPr>
          <w:rFonts w:ascii="Arial" w:hAnsi="Arial" w:cs="Arial"/>
          <w:b/>
          <w:bCs/>
          <w:sz w:val="22"/>
          <w:szCs w:val="22"/>
        </w:rPr>
      </w:pPr>
      <w:r w:rsidRPr="00AD5E40">
        <w:rPr>
          <w:rFonts w:ascii="Arial" w:hAnsi="Arial" w:cs="Arial"/>
          <w:b/>
          <w:bCs/>
          <w:sz w:val="22"/>
          <w:szCs w:val="22"/>
        </w:rPr>
        <w:t>GEDU COLLEGE OF BUSINESS STUDIES</w:t>
      </w:r>
    </w:p>
    <w:p w:rsidR="00AD5E40" w:rsidRPr="00AD5E40" w:rsidRDefault="00AD5E40" w:rsidP="00AD5E40">
      <w:pPr>
        <w:ind w:left="720"/>
        <w:rPr>
          <w:rFonts w:ascii="Arial" w:hAnsi="Arial" w:cs="Arial"/>
          <w:sz w:val="22"/>
          <w:szCs w:val="22"/>
        </w:rPr>
      </w:pPr>
    </w:p>
    <w:p w:rsidR="00AD5E40" w:rsidRPr="00AD5E40" w:rsidRDefault="00AD5E40" w:rsidP="00AD5E40">
      <w:pPr>
        <w:ind w:left="720"/>
        <w:jc w:val="center"/>
        <w:rPr>
          <w:rFonts w:ascii="Arial" w:hAnsi="Arial" w:cs="Arial"/>
          <w:b/>
          <w:bCs/>
          <w:sz w:val="22"/>
          <w:szCs w:val="22"/>
        </w:rPr>
      </w:pPr>
      <w:r w:rsidRPr="00AD5E40">
        <w:rPr>
          <w:rFonts w:ascii="Arial" w:hAnsi="Arial" w:cs="Arial"/>
          <w:b/>
          <w:bCs/>
          <w:sz w:val="22"/>
          <w:szCs w:val="22"/>
        </w:rPr>
        <w:t>POSITION PROFILE</w:t>
      </w:r>
    </w:p>
    <w:p w:rsidR="00AD5E40" w:rsidRPr="00AD5E40" w:rsidRDefault="00AD5E40" w:rsidP="00AD5E40">
      <w:pPr>
        <w:ind w:left="720"/>
        <w:rPr>
          <w:rFonts w:ascii="Arial" w:hAnsi="Arial" w:cs="Arial"/>
          <w:sz w:val="22"/>
          <w:szCs w:val="22"/>
        </w:rPr>
      </w:pPr>
    </w:p>
    <w:p w:rsidR="00AD5E40" w:rsidRPr="00AD5E40" w:rsidRDefault="00AD5E40" w:rsidP="00AD5E40">
      <w:pPr>
        <w:spacing w:line="360" w:lineRule="auto"/>
        <w:ind w:left="720"/>
        <w:rPr>
          <w:rFonts w:ascii="Arial" w:hAnsi="Arial" w:cs="Arial"/>
          <w:b/>
          <w:bCs/>
          <w:sz w:val="22"/>
          <w:szCs w:val="22"/>
        </w:rPr>
      </w:pPr>
      <w:r w:rsidRPr="00AD5E40">
        <w:rPr>
          <w:rFonts w:ascii="Arial" w:hAnsi="Arial" w:cs="Arial"/>
          <w:b/>
          <w:bCs/>
          <w:sz w:val="22"/>
          <w:szCs w:val="22"/>
        </w:rPr>
        <w:t>1.</w:t>
      </w:r>
      <w:r w:rsidRPr="00AD5E40">
        <w:rPr>
          <w:rFonts w:ascii="Arial" w:hAnsi="Arial" w:cs="Arial"/>
          <w:b/>
          <w:bCs/>
          <w:sz w:val="22"/>
          <w:szCs w:val="22"/>
        </w:rPr>
        <w:tab/>
        <w:t>JOB IDENTIFICATION</w:t>
      </w:r>
    </w:p>
    <w:p w:rsidR="00AD5E40" w:rsidRPr="00AD5E40" w:rsidRDefault="00AD5E40" w:rsidP="00AD5E40">
      <w:pPr>
        <w:spacing w:line="360" w:lineRule="auto"/>
        <w:ind w:left="720"/>
        <w:rPr>
          <w:rFonts w:ascii="Arial" w:hAnsi="Arial" w:cs="Arial"/>
          <w:sz w:val="22"/>
          <w:szCs w:val="22"/>
        </w:rPr>
      </w:pPr>
      <w:r w:rsidRPr="00AD5E40">
        <w:rPr>
          <w:rFonts w:ascii="Arial" w:hAnsi="Arial" w:cs="Arial"/>
          <w:sz w:val="22"/>
          <w:szCs w:val="22"/>
        </w:rPr>
        <w:t>1.1</w:t>
      </w:r>
      <w:r w:rsidRPr="00AD5E40">
        <w:rPr>
          <w:rFonts w:ascii="Arial" w:hAnsi="Arial" w:cs="Arial"/>
          <w:sz w:val="22"/>
          <w:szCs w:val="22"/>
        </w:rPr>
        <w:tab/>
        <w:t>Position Title</w:t>
      </w:r>
      <w:r w:rsidRPr="00AD5E40">
        <w:rPr>
          <w:rFonts w:ascii="Arial" w:hAnsi="Arial" w:cs="Arial"/>
          <w:sz w:val="22"/>
          <w:szCs w:val="22"/>
        </w:rPr>
        <w:tab/>
      </w:r>
      <w:r w:rsidRPr="00AD5E40">
        <w:rPr>
          <w:rFonts w:ascii="Arial" w:hAnsi="Arial" w:cs="Arial"/>
          <w:sz w:val="22"/>
          <w:szCs w:val="22"/>
        </w:rPr>
        <w:tab/>
      </w:r>
      <w:r w:rsidRPr="00AD5E40">
        <w:rPr>
          <w:rFonts w:ascii="Arial" w:hAnsi="Arial" w:cs="Arial"/>
          <w:sz w:val="22"/>
          <w:szCs w:val="22"/>
        </w:rPr>
        <w:tab/>
        <w:t xml:space="preserve">: </w:t>
      </w:r>
      <w:r w:rsidR="00D52D55">
        <w:rPr>
          <w:rFonts w:ascii="Arial" w:hAnsi="Arial" w:cs="Arial"/>
          <w:sz w:val="22"/>
          <w:szCs w:val="22"/>
        </w:rPr>
        <w:t>Assistant Finance Officer/</w:t>
      </w:r>
      <w:r w:rsidRPr="00AD5E40">
        <w:rPr>
          <w:rFonts w:ascii="Arial" w:hAnsi="Arial" w:cs="Arial"/>
          <w:sz w:val="22"/>
          <w:szCs w:val="22"/>
        </w:rPr>
        <w:t>Finance Officer</w:t>
      </w:r>
    </w:p>
    <w:p w:rsidR="00AD5E40" w:rsidRPr="00AD5E40" w:rsidRDefault="00AD5E40" w:rsidP="00AD5E40">
      <w:pPr>
        <w:spacing w:line="360" w:lineRule="auto"/>
        <w:ind w:left="720"/>
        <w:rPr>
          <w:rFonts w:ascii="Arial" w:hAnsi="Arial" w:cs="Arial"/>
          <w:sz w:val="22"/>
          <w:szCs w:val="22"/>
        </w:rPr>
      </w:pPr>
      <w:r w:rsidRPr="00AD5E40">
        <w:rPr>
          <w:rFonts w:ascii="Arial" w:hAnsi="Arial" w:cs="Arial"/>
          <w:sz w:val="22"/>
          <w:szCs w:val="22"/>
        </w:rPr>
        <w:t>1.2</w:t>
      </w:r>
      <w:r w:rsidRPr="00AD5E40">
        <w:rPr>
          <w:rFonts w:ascii="Arial" w:hAnsi="Arial" w:cs="Arial"/>
          <w:sz w:val="22"/>
          <w:szCs w:val="22"/>
        </w:rPr>
        <w:tab/>
        <w:t>Position level</w:t>
      </w:r>
      <w:r w:rsidRPr="00AD5E40">
        <w:rPr>
          <w:rFonts w:ascii="Arial" w:hAnsi="Arial" w:cs="Arial"/>
          <w:sz w:val="22"/>
          <w:szCs w:val="22"/>
        </w:rPr>
        <w:tab/>
      </w:r>
      <w:r w:rsidRPr="00AD5E40">
        <w:rPr>
          <w:rFonts w:ascii="Arial" w:hAnsi="Arial" w:cs="Arial"/>
          <w:sz w:val="22"/>
          <w:szCs w:val="22"/>
        </w:rPr>
        <w:tab/>
      </w:r>
      <w:r w:rsidRPr="00AD5E40">
        <w:rPr>
          <w:rFonts w:ascii="Arial" w:hAnsi="Arial" w:cs="Arial"/>
          <w:sz w:val="22"/>
          <w:szCs w:val="22"/>
        </w:rPr>
        <w:tab/>
        <w:t xml:space="preserve">: </w:t>
      </w:r>
      <w:r w:rsidR="00D52D55">
        <w:rPr>
          <w:rFonts w:ascii="Arial" w:hAnsi="Arial" w:cs="Arial"/>
          <w:sz w:val="22"/>
          <w:szCs w:val="22"/>
        </w:rPr>
        <w:t>8/7</w:t>
      </w:r>
    </w:p>
    <w:p w:rsidR="00AD5E40" w:rsidRPr="00AD5E40" w:rsidRDefault="00AD5E40" w:rsidP="00AD5E40">
      <w:pPr>
        <w:spacing w:line="360" w:lineRule="auto"/>
        <w:ind w:left="720"/>
        <w:rPr>
          <w:rFonts w:ascii="Arial" w:hAnsi="Arial" w:cs="Arial"/>
          <w:sz w:val="22"/>
          <w:szCs w:val="22"/>
        </w:rPr>
      </w:pPr>
      <w:r w:rsidRPr="00AD5E40">
        <w:rPr>
          <w:rFonts w:ascii="Arial" w:hAnsi="Arial" w:cs="Arial"/>
          <w:sz w:val="22"/>
          <w:szCs w:val="22"/>
        </w:rPr>
        <w:t>1.3</w:t>
      </w:r>
      <w:r w:rsidRPr="00AD5E40">
        <w:rPr>
          <w:rFonts w:ascii="Arial" w:hAnsi="Arial" w:cs="Arial"/>
          <w:sz w:val="22"/>
          <w:szCs w:val="22"/>
        </w:rPr>
        <w:tab/>
        <w:t>Occupational Group</w:t>
      </w:r>
      <w:r w:rsidRPr="00AD5E40">
        <w:rPr>
          <w:rFonts w:ascii="Arial" w:hAnsi="Arial" w:cs="Arial"/>
          <w:sz w:val="22"/>
          <w:szCs w:val="22"/>
        </w:rPr>
        <w:tab/>
      </w:r>
      <w:r w:rsidRPr="00AD5E40">
        <w:rPr>
          <w:rFonts w:ascii="Arial" w:hAnsi="Arial" w:cs="Arial"/>
          <w:sz w:val="22"/>
          <w:szCs w:val="22"/>
        </w:rPr>
        <w:tab/>
        <w:t>: Administrative and Technical Staff</w:t>
      </w:r>
    </w:p>
    <w:p w:rsidR="00AD5E40" w:rsidRPr="00AD5E40" w:rsidRDefault="00AD5E40" w:rsidP="00AD5E40">
      <w:pPr>
        <w:spacing w:line="360" w:lineRule="auto"/>
        <w:ind w:left="720"/>
        <w:rPr>
          <w:rFonts w:ascii="Arial" w:hAnsi="Arial" w:cs="Arial"/>
          <w:sz w:val="22"/>
          <w:szCs w:val="22"/>
        </w:rPr>
      </w:pPr>
      <w:r w:rsidRPr="00AD5E40">
        <w:rPr>
          <w:rFonts w:ascii="Arial" w:hAnsi="Arial" w:cs="Arial"/>
          <w:sz w:val="22"/>
          <w:szCs w:val="22"/>
        </w:rPr>
        <w:t>1.4</w:t>
      </w:r>
      <w:r w:rsidRPr="00AD5E40">
        <w:rPr>
          <w:rFonts w:ascii="Arial" w:hAnsi="Arial" w:cs="Arial"/>
          <w:sz w:val="22"/>
          <w:szCs w:val="22"/>
        </w:rPr>
        <w:tab/>
        <w:t>Mode of Employment</w:t>
      </w:r>
      <w:r w:rsidRPr="00AD5E40">
        <w:rPr>
          <w:rFonts w:ascii="Arial" w:hAnsi="Arial" w:cs="Arial"/>
          <w:sz w:val="22"/>
          <w:szCs w:val="22"/>
        </w:rPr>
        <w:tab/>
      </w:r>
      <w:r w:rsidRPr="00AD5E40">
        <w:rPr>
          <w:rFonts w:ascii="Arial" w:hAnsi="Arial" w:cs="Arial"/>
          <w:sz w:val="22"/>
          <w:szCs w:val="22"/>
        </w:rPr>
        <w:tab/>
        <w:t>: Regular</w:t>
      </w:r>
    </w:p>
    <w:p w:rsidR="00AD5E40" w:rsidRPr="00AD5E40" w:rsidRDefault="00AD5E40" w:rsidP="00AD5E40">
      <w:pPr>
        <w:spacing w:line="360" w:lineRule="auto"/>
        <w:ind w:left="720"/>
        <w:rPr>
          <w:rFonts w:ascii="Arial" w:hAnsi="Arial" w:cs="Arial"/>
          <w:sz w:val="22"/>
          <w:szCs w:val="22"/>
        </w:rPr>
      </w:pPr>
      <w:r w:rsidRPr="00AD5E40">
        <w:rPr>
          <w:rFonts w:ascii="Arial" w:hAnsi="Arial" w:cs="Arial"/>
          <w:sz w:val="22"/>
          <w:szCs w:val="22"/>
        </w:rPr>
        <w:t>1.5</w:t>
      </w:r>
      <w:r w:rsidRPr="00AD5E40">
        <w:rPr>
          <w:rFonts w:ascii="Arial" w:hAnsi="Arial" w:cs="Arial"/>
          <w:sz w:val="22"/>
          <w:szCs w:val="22"/>
        </w:rPr>
        <w:tab/>
        <w:t>College/OVC</w:t>
      </w:r>
      <w:r w:rsidRPr="00AD5E40">
        <w:rPr>
          <w:rFonts w:ascii="Arial" w:hAnsi="Arial" w:cs="Arial"/>
          <w:sz w:val="22"/>
          <w:szCs w:val="22"/>
        </w:rPr>
        <w:tab/>
      </w:r>
      <w:r w:rsidRPr="00AD5E40">
        <w:rPr>
          <w:rFonts w:ascii="Arial" w:hAnsi="Arial" w:cs="Arial"/>
          <w:sz w:val="22"/>
          <w:szCs w:val="22"/>
        </w:rPr>
        <w:tab/>
      </w:r>
      <w:r w:rsidRPr="00AD5E40">
        <w:rPr>
          <w:rFonts w:ascii="Arial" w:hAnsi="Arial" w:cs="Arial"/>
          <w:sz w:val="22"/>
          <w:szCs w:val="22"/>
        </w:rPr>
        <w:tab/>
        <w:t xml:space="preserve">: </w:t>
      </w:r>
      <w:proofErr w:type="spellStart"/>
      <w:r w:rsidRPr="00AD5E40">
        <w:rPr>
          <w:rFonts w:ascii="Arial" w:hAnsi="Arial" w:cs="Arial"/>
          <w:sz w:val="22"/>
          <w:szCs w:val="22"/>
        </w:rPr>
        <w:t>Gedu</w:t>
      </w:r>
      <w:proofErr w:type="spellEnd"/>
      <w:r w:rsidRPr="00AD5E40">
        <w:rPr>
          <w:rFonts w:ascii="Arial" w:hAnsi="Arial" w:cs="Arial"/>
          <w:sz w:val="22"/>
          <w:szCs w:val="22"/>
        </w:rPr>
        <w:t xml:space="preserve"> College of Business Studies</w:t>
      </w:r>
    </w:p>
    <w:p w:rsidR="00AD5E40" w:rsidRPr="00AD5E40" w:rsidRDefault="00AD5E40" w:rsidP="00AD5E40">
      <w:pPr>
        <w:spacing w:line="360" w:lineRule="auto"/>
        <w:ind w:left="720"/>
        <w:rPr>
          <w:rFonts w:ascii="Arial" w:hAnsi="Arial" w:cs="Arial"/>
          <w:sz w:val="22"/>
          <w:szCs w:val="22"/>
        </w:rPr>
      </w:pPr>
    </w:p>
    <w:p w:rsidR="00AD5E40" w:rsidRPr="00AD5E40" w:rsidRDefault="00AD5E40" w:rsidP="00AD5E40">
      <w:pPr>
        <w:spacing w:line="360" w:lineRule="auto"/>
        <w:ind w:left="720"/>
        <w:rPr>
          <w:rFonts w:ascii="Arial" w:hAnsi="Arial" w:cs="Arial"/>
          <w:b/>
          <w:bCs/>
          <w:sz w:val="22"/>
          <w:szCs w:val="22"/>
        </w:rPr>
      </w:pPr>
      <w:r w:rsidRPr="00AD5E40">
        <w:rPr>
          <w:rFonts w:ascii="Arial" w:hAnsi="Arial" w:cs="Arial"/>
          <w:b/>
          <w:bCs/>
          <w:sz w:val="22"/>
          <w:szCs w:val="22"/>
        </w:rPr>
        <w:t>2. MAIN PURPOSE OF THE POSITION:</w:t>
      </w:r>
    </w:p>
    <w:p w:rsidR="00AD5E40" w:rsidRPr="00AD5E40" w:rsidRDefault="00AD5E40" w:rsidP="00AD5E40">
      <w:pPr>
        <w:spacing w:line="360" w:lineRule="auto"/>
        <w:ind w:left="720"/>
        <w:rPr>
          <w:rFonts w:ascii="Arial" w:hAnsi="Arial" w:cs="Arial"/>
          <w:sz w:val="22"/>
          <w:szCs w:val="22"/>
        </w:rPr>
      </w:pPr>
      <w:r w:rsidRPr="00AD5E40">
        <w:rPr>
          <w:rFonts w:ascii="Arial" w:hAnsi="Arial" w:cs="Arial"/>
          <w:sz w:val="22"/>
          <w:szCs w:val="22"/>
        </w:rPr>
        <w:t>To carry out duties and responsibilities pertaining to financial services of the college.</w:t>
      </w:r>
    </w:p>
    <w:p w:rsidR="00AD5E40" w:rsidRPr="00AD5E40" w:rsidRDefault="00AD5E40" w:rsidP="00AD5E40">
      <w:pPr>
        <w:spacing w:line="360" w:lineRule="auto"/>
        <w:ind w:left="720"/>
        <w:rPr>
          <w:rFonts w:ascii="Arial" w:hAnsi="Arial" w:cs="Arial"/>
          <w:sz w:val="22"/>
          <w:szCs w:val="22"/>
        </w:rPr>
      </w:pPr>
    </w:p>
    <w:p w:rsidR="00AD5E40" w:rsidRPr="00AD5E40" w:rsidRDefault="00AD5E40" w:rsidP="00AD5E40">
      <w:pPr>
        <w:spacing w:line="360" w:lineRule="auto"/>
        <w:ind w:left="720"/>
        <w:rPr>
          <w:rFonts w:ascii="Arial" w:hAnsi="Arial" w:cs="Arial"/>
          <w:b/>
          <w:bCs/>
          <w:sz w:val="22"/>
          <w:szCs w:val="22"/>
        </w:rPr>
      </w:pPr>
      <w:r w:rsidRPr="00AD5E40">
        <w:rPr>
          <w:rFonts w:ascii="Arial" w:hAnsi="Arial" w:cs="Arial"/>
          <w:b/>
          <w:bCs/>
          <w:sz w:val="22"/>
          <w:szCs w:val="22"/>
        </w:rPr>
        <w:t>3.</w:t>
      </w:r>
      <w:r w:rsidRPr="00AD5E40">
        <w:rPr>
          <w:rFonts w:ascii="Arial" w:hAnsi="Arial" w:cs="Arial"/>
          <w:b/>
          <w:bCs/>
          <w:sz w:val="22"/>
          <w:szCs w:val="22"/>
        </w:rPr>
        <w:tab/>
        <w:t>GENERAL ROLES AND RESPONSIBILITIES:</w:t>
      </w:r>
    </w:p>
    <w:p w:rsidR="00AD5E40" w:rsidRPr="00AD5E40" w:rsidRDefault="00AD5E40" w:rsidP="00AD5E40">
      <w:pPr>
        <w:spacing w:line="360" w:lineRule="auto"/>
        <w:ind w:left="720"/>
        <w:rPr>
          <w:rFonts w:ascii="Arial" w:hAnsi="Arial" w:cs="Arial"/>
          <w:sz w:val="22"/>
          <w:szCs w:val="22"/>
        </w:rPr>
      </w:pPr>
      <w:r w:rsidRPr="00AD5E40">
        <w:rPr>
          <w:rFonts w:ascii="Arial" w:hAnsi="Arial" w:cs="Arial"/>
          <w:sz w:val="22"/>
          <w:szCs w:val="22"/>
        </w:rPr>
        <w:t>3.1</w:t>
      </w:r>
      <w:r w:rsidRPr="00AD5E40">
        <w:rPr>
          <w:rFonts w:ascii="Arial" w:hAnsi="Arial" w:cs="Arial"/>
          <w:sz w:val="22"/>
          <w:szCs w:val="22"/>
        </w:rPr>
        <w:tab/>
        <w:t xml:space="preserve">Exercise accounting procedures and internal control systems are followed at all times </w:t>
      </w:r>
    </w:p>
    <w:p w:rsidR="00AD5E40" w:rsidRPr="00AD5E40" w:rsidRDefault="00AD5E40" w:rsidP="00AD5E40">
      <w:pPr>
        <w:spacing w:line="360" w:lineRule="auto"/>
        <w:ind w:left="720"/>
        <w:rPr>
          <w:rFonts w:ascii="Arial" w:hAnsi="Arial" w:cs="Arial"/>
          <w:sz w:val="22"/>
          <w:szCs w:val="22"/>
        </w:rPr>
      </w:pPr>
      <w:r w:rsidRPr="00AD5E40">
        <w:rPr>
          <w:rFonts w:ascii="Arial" w:hAnsi="Arial" w:cs="Arial"/>
          <w:sz w:val="22"/>
          <w:szCs w:val="22"/>
        </w:rPr>
        <w:t>3.2</w:t>
      </w:r>
      <w:r w:rsidRPr="00AD5E40">
        <w:rPr>
          <w:rFonts w:ascii="Arial" w:hAnsi="Arial" w:cs="Arial"/>
          <w:sz w:val="22"/>
          <w:szCs w:val="22"/>
        </w:rPr>
        <w:tab/>
        <w:t>Assist in facilitating auditing through production of all records and evidences</w:t>
      </w:r>
    </w:p>
    <w:p w:rsidR="00AD5E40" w:rsidRPr="00AD5E40" w:rsidRDefault="00AD5E40" w:rsidP="00AD5E40">
      <w:pPr>
        <w:spacing w:line="360" w:lineRule="auto"/>
        <w:ind w:left="1440" w:hanging="720"/>
        <w:rPr>
          <w:rFonts w:ascii="Arial" w:hAnsi="Arial" w:cs="Arial"/>
          <w:sz w:val="22"/>
          <w:szCs w:val="22"/>
        </w:rPr>
      </w:pPr>
      <w:r w:rsidRPr="00AD5E40">
        <w:rPr>
          <w:rFonts w:ascii="Arial" w:hAnsi="Arial" w:cs="Arial"/>
          <w:sz w:val="22"/>
          <w:szCs w:val="22"/>
        </w:rPr>
        <w:t>3.3</w:t>
      </w:r>
      <w:r w:rsidRPr="00AD5E40">
        <w:rPr>
          <w:rFonts w:ascii="Arial" w:hAnsi="Arial" w:cs="Arial"/>
          <w:sz w:val="22"/>
          <w:szCs w:val="22"/>
        </w:rPr>
        <w:tab/>
        <w:t>Assist in preparation of financial progress reports, financial statement and other related reports for submission to College Finance Committee and to the OVC for consolidation of financial statements at the University level;</w:t>
      </w:r>
    </w:p>
    <w:p w:rsidR="00AD5E40" w:rsidRPr="00AD5E40" w:rsidRDefault="00AD5E40" w:rsidP="00AD5E40">
      <w:pPr>
        <w:spacing w:line="360" w:lineRule="auto"/>
        <w:ind w:left="720"/>
        <w:rPr>
          <w:rFonts w:ascii="Arial" w:hAnsi="Arial" w:cs="Arial"/>
          <w:sz w:val="22"/>
          <w:szCs w:val="22"/>
        </w:rPr>
      </w:pPr>
      <w:r w:rsidRPr="00AD5E40">
        <w:rPr>
          <w:rFonts w:ascii="Arial" w:hAnsi="Arial" w:cs="Arial"/>
          <w:sz w:val="22"/>
          <w:szCs w:val="22"/>
        </w:rPr>
        <w:t>3.4</w:t>
      </w:r>
      <w:r w:rsidRPr="00AD5E40">
        <w:rPr>
          <w:rFonts w:ascii="Arial" w:hAnsi="Arial" w:cs="Arial"/>
          <w:sz w:val="22"/>
          <w:szCs w:val="22"/>
        </w:rPr>
        <w:tab/>
        <w:t>Support the preparation of budget proposals for College and submit to the DPR.</w:t>
      </w:r>
    </w:p>
    <w:p w:rsidR="00AD5E40" w:rsidRPr="00AD5E40" w:rsidRDefault="00AD5E40" w:rsidP="00AD5E40">
      <w:pPr>
        <w:spacing w:line="360" w:lineRule="auto"/>
        <w:ind w:left="720"/>
        <w:rPr>
          <w:rFonts w:ascii="Arial" w:hAnsi="Arial" w:cs="Arial"/>
          <w:sz w:val="22"/>
          <w:szCs w:val="22"/>
        </w:rPr>
      </w:pPr>
      <w:r w:rsidRPr="00AD5E40">
        <w:rPr>
          <w:rFonts w:ascii="Arial" w:hAnsi="Arial" w:cs="Arial"/>
          <w:sz w:val="22"/>
          <w:szCs w:val="22"/>
        </w:rPr>
        <w:t>3.5</w:t>
      </w:r>
      <w:r w:rsidRPr="00AD5E40">
        <w:rPr>
          <w:rFonts w:ascii="Arial" w:hAnsi="Arial" w:cs="Arial"/>
          <w:sz w:val="22"/>
          <w:szCs w:val="22"/>
        </w:rPr>
        <w:tab/>
        <w:t>Participate in budget discussions;</w:t>
      </w:r>
    </w:p>
    <w:p w:rsidR="00AD5E40" w:rsidRPr="00AD5E40" w:rsidRDefault="00AD5E40" w:rsidP="00AD5E40">
      <w:pPr>
        <w:spacing w:line="360" w:lineRule="auto"/>
        <w:ind w:left="720"/>
        <w:rPr>
          <w:rFonts w:ascii="Arial" w:hAnsi="Arial" w:cs="Arial"/>
          <w:sz w:val="22"/>
          <w:szCs w:val="22"/>
        </w:rPr>
      </w:pPr>
      <w:r w:rsidRPr="00AD5E40">
        <w:rPr>
          <w:rFonts w:ascii="Arial" w:hAnsi="Arial" w:cs="Arial"/>
          <w:sz w:val="22"/>
          <w:szCs w:val="22"/>
        </w:rPr>
        <w:t>3.6</w:t>
      </w:r>
      <w:r w:rsidRPr="00AD5E40">
        <w:rPr>
          <w:rFonts w:ascii="Arial" w:hAnsi="Arial" w:cs="Arial"/>
          <w:sz w:val="22"/>
          <w:szCs w:val="22"/>
        </w:rPr>
        <w:tab/>
        <w:t>Process release requests</w:t>
      </w:r>
    </w:p>
    <w:p w:rsidR="00AD5E40" w:rsidRPr="00AD5E40" w:rsidRDefault="00AD5E40" w:rsidP="00AD5E40">
      <w:pPr>
        <w:spacing w:line="360" w:lineRule="auto"/>
        <w:ind w:left="1440" w:hanging="720"/>
        <w:rPr>
          <w:rFonts w:ascii="Arial" w:hAnsi="Arial" w:cs="Arial"/>
          <w:sz w:val="22"/>
          <w:szCs w:val="22"/>
        </w:rPr>
      </w:pPr>
      <w:r w:rsidRPr="00AD5E40">
        <w:rPr>
          <w:rFonts w:ascii="Arial" w:hAnsi="Arial" w:cs="Arial"/>
          <w:sz w:val="22"/>
          <w:szCs w:val="22"/>
        </w:rPr>
        <w:t>3.7</w:t>
      </w:r>
      <w:r w:rsidRPr="00AD5E40">
        <w:rPr>
          <w:rFonts w:ascii="Arial" w:hAnsi="Arial" w:cs="Arial"/>
          <w:sz w:val="22"/>
          <w:szCs w:val="22"/>
        </w:rPr>
        <w:tab/>
        <w:t>Participate in the review and recommend budget adjustments such as supplementary appropriations, transfers, and re-appropriations, transfers and withdrawals</w:t>
      </w:r>
    </w:p>
    <w:p w:rsidR="00AD5E40" w:rsidRPr="00AD5E40" w:rsidRDefault="00AD5E40" w:rsidP="00AD5E40">
      <w:pPr>
        <w:spacing w:line="360" w:lineRule="auto"/>
        <w:ind w:left="1440" w:hanging="720"/>
        <w:rPr>
          <w:rFonts w:ascii="Arial" w:hAnsi="Arial" w:cs="Arial"/>
          <w:sz w:val="22"/>
          <w:szCs w:val="22"/>
        </w:rPr>
      </w:pPr>
      <w:r w:rsidRPr="00AD5E40">
        <w:rPr>
          <w:rFonts w:ascii="Arial" w:hAnsi="Arial" w:cs="Arial"/>
          <w:sz w:val="22"/>
          <w:szCs w:val="22"/>
        </w:rPr>
        <w:t>3.8</w:t>
      </w:r>
      <w:r w:rsidRPr="00AD5E40">
        <w:rPr>
          <w:rFonts w:ascii="Arial" w:hAnsi="Arial" w:cs="Arial"/>
          <w:sz w:val="22"/>
          <w:szCs w:val="22"/>
        </w:rPr>
        <w:tab/>
        <w:t>Assist in the review of budget status and prepare Revised Estimates on a quarterly basis for         the College;</w:t>
      </w:r>
    </w:p>
    <w:p w:rsidR="00AD5E40" w:rsidRPr="00AD5E40" w:rsidRDefault="00AD5E40" w:rsidP="00AD5E40">
      <w:pPr>
        <w:spacing w:line="360" w:lineRule="auto"/>
        <w:ind w:left="720"/>
        <w:rPr>
          <w:rFonts w:ascii="Arial" w:hAnsi="Arial" w:cs="Arial"/>
          <w:sz w:val="22"/>
          <w:szCs w:val="22"/>
        </w:rPr>
      </w:pPr>
      <w:r w:rsidRPr="00AD5E40">
        <w:rPr>
          <w:rFonts w:ascii="Arial" w:hAnsi="Arial" w:cs="Arial"/>
          <w:sz w:val="22"/>
          <w:szCs w:val="22"/>
        </w:rPr>
        <w:t>3.9</w:t>
      </w:r>
      <w:r w:rsidRPr="00AD5E40">
        <w:rPr>
          <w:rFonts w:ascii="Arial" w:hAnsi="Arial" w:cs="Arial"/>
          <w:sz w:val="22"/>
          <w:szCs w:val="22"/>
        </w:rPr>
        <w:tab/>
        <w:t>Assist in the facilitation of the preparation of mid-year budget reviews for the College;</w:t>
      </w:r>
    </w:p>
    <w:p w:rsidR="00AD5E40" w:rsidRDefault="00AD5E40" w:rsidP="00AD5E40">
      <w:pPr>
        <w:spacing w:line="360" w:lineRule="auto"/>
        <w:ind w:left="1440" w:hanging="720"/>
        <w:rPr>
          <w:rFonts w:ascii="Arial" w:hAnsi="Arial" w:cs="Arial"/>
          <w:sz w:val="22"/>
          <w:szCs w:val="22"/>
        </w:rPr>
      </w:pPr>
      <w:r w:rsidRPr="00AD5E40">
        <w:rPr>
          <w:rFonts w:ascii="Arial" w:hAnsi="Arial" w:cs="Arial"/>
          <w:sz w:val="22"/>
          <w:szCs w:val="22"/>
        </w:rPr>
        <w:t>3.10</w:t>
      </w:r>
      <w:r w:rsidRPr="00AD5E40">
        <w:rPr>
          <w:rFonts w:ascii="Arial" w:hAnsi="Arial" w:cs="Arial"/>
          <w:sz w:val="22"/>
          <w:szCs w:val="22"/>
        </w:rPr>
        <w:tab/>
        <w:t>Review expenditure patterns as per the approved budget to facilitate better implementation and proper expenditure reporting;</w:t>
      </w:r>
    </w:p>
    <w:p w:rsidR="00AD5E40" w:rsidRDefault="00AD5E40" w:rsidP="00AD5E40">
      <w:pPr>
        <w:spacing w:line="360" w:lineRule="auto"/>
        <w:ind w:left="720"/>
        <w:rPr>
          <w:rFonts w:ascii="Arial" w:hAnsi="Arial" w:cs="Arial"/>
          <w:sz w:val="22"/>
          <w:szCs w:val="22"/>
        </w:rPr>
      </w:pPr>
    </w:p>
    <w:p w:rsidR="00AD5E40" w:rsidRPr="00AD5E40" w:rsidRDefault="00AD5E40" w:rsidP="00AD5E40">
      <w:pPr>
        <w:spacing w:line="360" w:lineRule="auto"/>
        <w:ind w:left="720"/>
        <w:rPr>
          <w:rFonts w:ascii="Arial" w:hAnsi="Arial" w:cs="Arial"/>
          <w:sz w:val="22"/>
          <w:szCs w:val="22"/>
        </w:rPr>
      </w:pPr>
    </w:p>
    <w:p w:rsidR="00AD5E40" w:rsidRPr="00AD5E40" w:rsidRDefault="00AD5E40" w:rsidP="00AD5E40">
      <w:pPr>
        <w:spacing w:line="360" w:lineRule="auto"/>
        <w:ind w:left="1440" w:hanging="720"/>
        <w:rPr>
          <w:rFonts w:ascii="Arial" w:hAnsi="Arial" w:cs="Arial"/>
          <w:sz w:val="22"/>
          <w:szCs w:val="22"/>
        </w:rPr>
      </w:pPr>
      <w:r w:rsidRPr="00AD5E40">
        <w:rPr>
          <w:rFonts w:ascii="Arial" w:hAnsi="Arial" w:cs="Arial"/>
          <w:sz w:val="22"/>
          <w:szCs w:val="22"/>
        </w:rPr>
        <w:t>3.11</w:t>
      </w:r>
      <w:r w:rsidRPr="00AD5E40">
        <w:rPr>
          <w:rFonts w:ascii="Arial" w:hAnsi="Arial" w:cs="Arial"/>
          <w:sz w:val="22"/>
          <w:szCs w:val="22"/>
        </w:rPr>
        <w:tab/>
        <w:t>Review and validate transactions related to allowances, arrear claims and other payables to minimize error;</w:t>
      </w:r>
    </w:p>
    <w:p w:rsidR="00AD5E40" w:rsidRPr="00AD5E40" w:rsidRDefault="00AD5E40" w:rsidP="00AD5E40">
      <w:pPr>
        <w:spacing w:line="360" w:lineRule="auto"/>
        <w:ind w:left="720"/>
        <w:rPr>
          <w:rFonts w:ascii="Arial" w:hAnsi="Arial" w:cs="Arial"/>
          <w:sz w:val="22"/>
          <w:szCs w:val="22"/>
        </w:rPr>
      </w:pPr>
      <w:r w:rsidRPr="00AD5E40">
        <w:rPr>
          <w:rFonts w:ascii="Arial" w:hAnsi="Arial" w:cs="Arial"/>
          <w:sz w:val="22"/>
          <w:szCs w:val="22"/>
        </w:rPr>
        <w:t>3.12</w:t>
      </w:r>
      <w:r w:rsidRPr="00AD5E40">
        <w:rPr>
          <w:rFonts w:ascii="Arial" w:hAnsi="Arial" w:cs="Arial"/>
          <w:sz w:val="22"/>
          <w:szCs w:val="22"/>
        </w:rPr>
        <w:tab/>
        <w:t>Facilitate auditing through production of all records and evidences;</w:t>
      </w:r>
    </w:p>
    <w:p w:rsidR="00AD5E40" w:rsidRPr="00AD5E40" w:rsidRDefault="00AD5E40" w:rsidP="00AD5E40">
      <w:pPr>
        <w:spacing w:line="360" w:lineRule="auto"/>
        <w:ind w:left="1440" w:hanging="720"/>
        <w:rPr>
          <w:rFonts w:ascii="Arial" w:hAnsi="Arial" w:cs="Arial"/>
          <w:sz w:val="22"/>
          <w:szCs w:val="22"/>
        </w:rPr>
      </w:pPr>
      <w:r w:rsidRPr="00AD5E40">
        <w:rPr>
          <w:rFonts w:ascii="Arial" w:hAnsi="Arial" w:cs="Arial"/>
          <w:sz w:val="22"/>
          <w:szCs w:val="22"/>
        </w:rPr>
        <w:t>3.13</w:t>
      </w:r>
      <w:r w:rsidRPr="00AD5E40">
        <w:rPr>
          <w:rFonts w:ascii="Arial" w:hAnsi="Arial" w:cs="Arial"/>
          <w:sz w:val="22"/>
          <w:szCs w:val="22"/>
        </w:rPr>
        <w:tab/>
        <w:t>Provide appropriate technical support to ensure that funds are spent and managed according to the overall plans and policies of the University</w:t>
      </w:r>
    </w:p>
    <w:p w:rsidR="00AD5E40" w:rsidRPr="00AD5E40" w:rsidRDefault="00AD5E40" w:rsidP="00AD5E40">
      <w:pPr>
        <w:spacing w:line="360" w:lineRule="auto"/>
        <w:ind w:left="1440" w:hanging="720"/>
        <w:rPr>
          <w:rFonts w:ascii="Arial" w:hAnsi="Arial" w:cs="Arial"/>
          <w:sz w:val="22"/>
          <w:szCs w:val="22"/>
        </w:rPr>
      </w:pPr>
      <w:r w:rsidRPr="00AD5E40">
        <w:rPr>
          <w:rFonts w:ascii="Arial" w:hAnsi="Arial" w:cs="Arial"/>
          <w:sz w:val="22"/>
          <w:szCs w:val="22"/>
        </w:rPr>
        <w:t>3.14</w:t>
      </w:r>
      <w:r w:rsidRPr="00AD5E40">
        <w:rPr>
          <w:rFonts w:ascii="Arial" w:hAnsi="Arial" w:cs="Arial"/>
          <w:sz w:val="22"/>
          <w:szCs w:val="22"/>
        </w:rPr>
        <w:tab/>
        <w:t>Prepare financial progress reports, financial statement and other related reports for submission to College/OVC Finance Committee and to the OVC for consolidation of financial statements at the University level;</w:t>
      </w:r>
    </w:p>
    <w:p w:rsidR="00AD5E40" w:rsidRPr="00AD5E40" w:rsidRDefault="00AD5E40" w:rsidP="00AD5E40">
      <w:pPr>
        <w:spacing w:line="360" w:lineRule="auto"/>
        <w:ind w:left="1440" w:hanging="720"/>
        <w:rPr>
          <w:rFonts w:ascii="Arial" w:hAnsi="Arial" w:cs="Arial"/>
          <w:sz w:val="22"/>
          <w:szCs w:val="22"/>
        </w:rPr>
      </w:pPr>
      <w:r w:rsidRPr="00AD5E40">
        <w:rPr>
          <w:rFonts w:ascii="Arial" w:hAnsi="Arial" w:cs="Arial"/>
          <w:sz w:val="22"/>
          <w:szCs w:val="22"/>
        </w:rPr>
        <w:t>3.15</w:t>
      </w:r>
      <w:r w:rsidRPr="00AD5E40">
        <w:rPr>
          <w:rFonts w:ascii="Arial" w:hAnsi="Arial" w:cs="Arial"/>
          <w:sz w:val="22"/>
          <w:szCs w:val="22"/>
        </w:rPr>
        <w:tab/>
        <w:t>Review and recommend budget adjustments such as supplementary appropriations, Transfers, and re-appropriations, transfers and withdrawals</w:t>
      </w:r>
    </w:p>
    <w:p w:rsidR="00AD5E40" w:rsidRPr="00AD5E40" w:rsidRDefault="00AD5E40" w:rsidP="00AD5E40">
      <w:pPr>
        <w:spacing w:line="360" w:lineRule="auto"/>
        <w:ind w:left="720"/>
        <w:rPr>
          <w:rFonts w:ascii="Arial" w:hAnsi="Arial" w:cs="Arial"/>
          <w:sz w:val="22"/>
          <w:szCs w:val="22"/>
        </w:rPr>
      </w:pPr>
      <w:r w:rsidRPr="00AD5E40">
        <w:rPr>
          <w:rFonts w:ascii="Arial" w:hAnsi="Arial" w:cs="Arial"/>
          <w:sz w:val="22"/>
          <w:szCs w:val="22"/>
        </w:rPr>
        <w:t>3.16</w:t>
      </w:r>
      <w:r w:rsidRPr="00AD5E40">
        <w:rPr>
          <w:rFonts w:ascii="Arial" w:hAnsi="Arial" w:cs="Arial"/>
          <w:sz w:val="22"/>
          <w:szCs w:val="22"/>
        </w:rPr>
        <w:tab/>
        <w:t>Review budget status and prepare Revised Estimates for College on a quarterly   basis;</w:t>
      </w:r>
    </w:p>
    <w:p w:rsidR="00AD5E40" w:rsidRPr="00AD5E40" w:rsidRDefault="00AD5E40" w:rsidP="00AD5E40">
      <w:pPr>
        <w:ind w:left="720"/>
        <w:rPr>
          <w:rFonts w:ascii="Arial" w:hAnsi="Arial" w:cs="Arial"/>
          <w:sz w:val="22"/>
          <w:szCs w:val="22"/>
        </w:rPr>
      </w:pPr>
      <w:r w:rsidRPr="00AD5E40">
        <w:rPr>
          <w:rFonts w:ascii="Arial" w:hAnsi="Arial" w:cs="Arial"/>
          <w:sz w:val="22"/>
          <w:szCs w:val="22"/>
        </w:rPr>
        <w:t>3.17</w:t>
      </w:r>
      <w:r w:rsidRPr="00AD5E40">
        <w:rPr>
          <w:rFonts w:ascii="Arial" w:hAnsi="Arial" w:cs="Arial"/>
          <w:sz w:val="22"/>
          <w:szCs w:val="22"/>
        </w:rPr>
        <w:tab/>
        <w:t>Facilitate the preparation of mid-year budget reviews for College;</w:t>
      </w:r>
    </w:p>
    <w:p w:rsidR="00AD5E40" w:rsidRPr="00AD5E40" w:rsidRDefault="00AD5E40" w:rsidP="00AD5E40">
      <w:pPr>
        <w:ind w:left="720"/>
        <w:rPr>
          <w:rFonts w:ascii="Arial" w:hAnsi="Arial" w:cs="Arial"/>
          <w:sz w:val="22"/>
          <w:szCs w:val="22"/>
        </w:rPr>
      </w:pPr>
    </w:p>
    <w:p w:rsidR="00AD5E40" w:rsidRPr="00AD5E40" w:rsidRDefault="00AD5E40" w:rsidP="000A1E54">
      <w:pPr>
        <w:ind w:left="1440" w:hanging="720"/>
        <w:rPr>
          <w:rFonts w:ascii="Arial" w:hAnsi="Arial" w:cs="Arial"/>
          <w:sz w:val="22"/>
          <w:szCs w:val="22"/>
        </w:rPr>
      </w:pPr>
      <w:r w:rsidRPr="00AD5E40">
        <w:rPr>
          <w:rFonts w:ascii="Arial" w:hAnsi="Arial" w:cs="Arial"/>
          <w:sz w:val="22"/>
          <w:szCs w:val="22"/>
        </w:rPr>
        <w:t>3.18</w:t>
      </w:r>
      <w:r w:rsidRPr="00AD5E40">
        <w:rPr>
          <w:rFonts w:ascii="Arial" w:hAnsi="Arial" w:cs="Arial"/>
          <w:sz w:val="22"/>
          <w:szCs w:val="22"/>
        </w:rPr>
        <w:tab/>
        <w:t>Review expenditure patterns as per the approved budget to facilitate better implementation and proper expenditure reporting;</w:t>
      </w:r>
    </w:p>
    <w:p w:rsidR="00AD5E40" w:rsidRPr="00AD5E40" w:rsidRDefault="00AD5E40" w:rsidP="00AD5E40">
      <w:pPr>
        <w:ind w:left="720"/>
        <w:rPr>
          <w:rFonts w:ascii="Arial" w:hAnsi="Arial" w:cs="Arial"/>
          <w:sz w:val="22"/>
          <w:szCs w:val="22"/>
        </w:rPr>
      </w:pPr>
    </w:p>
    <w:p w:rsidR="00AD5E40" w:rsidRPr="00AD5E40" w:rsidRDefault="00AD5E40" w:rsidP="00AD5E40">
      <w:pPr>
        <w:ind w:left="1440" w:hanging="720"/>
        <w:rPr>
          <w:rFonts w:ascii="Arial" w:hAnsi="Arial" w:cs="Arial"/>
          <w:sz w:val="22"/>
          <w:szCs w:val="22"/>
        </w:rPr>
      </w:pPr>
      <w:r w:rsidRPr="00AD5E40">
        <w:rPr>
          <w:rFonts w:ascii="Arial" w:hAnsi="Arial" w:cs="Arial"/>
          <w:sz w:val="22"/>
          <w:szCs w:val="22"/>
        </w:rPr>
        <w:t>3.19</w:t>
      </w:r>
      <w:r w:rsidRPr="00AD5E40">
        <w:rPr>
          <w:rFonts w:ascii="Arial" w:hAnsi="Arial" w:cs="Arial"/>
          <w:sz w:val="22"/>
          <w:szCs w:val="22"/>
        </w:rPr>
        <w:tab/>
        <w:t>Manage donor funded projects in terms of fund release, fund receipt and fund balance for recommending any additional release or advance for externally funded projects;</w:t>
      </w:r>
    </w:p>
    <w:p w:rsidR="00AD5E40" w:rsidRPr="00AD5E40" w:rsidRDefault="00AD5E40" w:rsidP="00AD5E40">
      <w:pPr>
        <w:ind w:left="720"/>
        <w:rPr>
          <w:rFonts w:ascii="Arial" w:hAnsi="Arial" w:cs="Arial"/>
          <w:sz w:val="22"/>
          <w:szCs w:val="22"/>
        </w:rPr>
      </w:pPr>
    </w:p>
    <w:p w:rsidR="00AD5E40" w:rsidRPr="00AD5E40" w:rsidRDefault="00AD5E40" w:rsidP="00AD5E40">
      <w:pPr>
        <w:ind w:left="1440" w:hanging="720"/>
        <w:rPr>
          <w:rFonts w:ascii="Arial" w:hAnsi="Arial" w:cs="Arial"/>
          <w:sz w:val="22"/>
          <w:szCs w:val="22"/>
        </w:rPr>
      </w:pPr>
      <w:r w:rsidRPr="00AD5E40">
        <w:rPr>
          <w:rFonts w:ascii="Arial" w:hAnsi="Arial" w:cs="Arial"/>
          <w:sz w:val="22"/>
          <w:szCs w:val="22"/>
        </w:rPr>
        <w:t>3.20</w:t>
      </w:r>
      <w:r w:rsidRPr="00AD5E40">
        <w:rPr>
          <w:rFonts w:ascii="Arial" w:hAnsi="Arial" w:cs="Arial"/>
          <w:sz w:val="22"/>
          <w:szCs w:val="22"/>
        </w:rPr>
        <w:tab/>
        <w:t>Correspond with relevant agencies on issues related to deposits, releases and transfer of fund in the budget fund accounts;</w:t>
      </w:r>
    </w:p>
    <w:p w:rsidR="00AD5E40" w:rsidRPr="00AD5E40" w:rsidRDefault="00AD5E40" w:rsidP="00AD5E40">
      <w:pPr>
        <w:ind w:left="720"/>
        <w:rPr>
          <w:rFonts w:ascii="Arial" w:hAnsi="Arial" w:cs="Arial"/>
          <w:sz w:val="22"/>
          <w:szCs w:val="22"/>
        </w:rPr>
      </w:pPr>
    </w:p>
    <w:p w:rsidR="00AD5E40" w:rsidRPr="00AD5E40" w:rsidRDefault="00AD5E40" w:rsidP="00AD5E40">
      <w:pPr>
        <w:ind w:left="720"/>
        <w:rPr>
          <w:rFonts w:ascii="Arial" w:hAnsi="Arial" w:cs="Arial"/>
          <w:sz w:val="22"/>
          <w:szCs w:val="22"/>
        </w:rPr>
      </w:pPr>
      <w:r w:rsidRPr="00AD5E40">
        <w:rPr>
          <w:rFonts w:ascii="Arial" w:hAnsi="Arial" w:cs="Arial"/>
          <w:sz w:val="22"/>
          <w:szCs w:val="22"/>
        </w:rPr>
        <w:t>3.21</w:t>
      </w:r>
      <w:r w:rsidRPr="00AD5E40">
        <w:rPr>
          <w:rFonts w:ascii="Arial" w:hAnsi="Arial" w:cs="Arial"/>
          <w:sz w:val="22"/>
          <w:szCs w:val="22"/>
        </w:rPr>
        <w:tab/>
        <w:t xml:space="preserve">Coordinate management of vehicles and its movements in the case of Colleges; </w:t>
      </w:r>
    </w:p>
    <w:p w:rsidR="00AD5E40" w:rsidRPr="00AD5E40" w:rsidRDefault="00AD5E40" w:rsidP="00AD5E40">
      <w:pPr>
        <w:ind w:left="720"/>
        <w:rPr>
          <w:rFonts w:ascii="Arial" w:hAnsi="Arial" w:cs="Arial"/>
          <w:sz w:val="22"/>
          <w:szCs w:val="22"/>
        </w:rPr>
      </w:pPr>
    </w:p>
    <w:p w:rsidR="00902ED0" w:rsidRDefault="00AD5E40" w:rsidP="00AD5E40">
      <w:pPr>
        <w:ind w:left="720"/>
        <w:rPr>
          <w:rFonts w:ascii="Arial" w:hAnsi="Arial" w:cs="Arial"/>
          <w:sz w:val="22"/>
          <w:szCs w:val="22"/>
        </w:rPr>
      </w:pPr>
      <w:r w:rsidRPr="00AD5E40">
        <w:rPr>
          <w:rFonts w:ascii="Arial" w:hAnsi="Arial" w:cs="Arial"/>
          <w:sz w:val="22"/>
          <w:szCs w:val="22"/>
        </w:rPr>
        <w:t>3.22</w:t>
      </w:r>
      <w:r w:rsidRPr="00AD5E40">
        <w:rPr>
          <w:rFonts w:ascii="Arial" w:hAnsi="Arial" w:cs="Arial"/>
          <w:sz w:val="22"/>
          <w:szCs w:val="22"/>
        </w:rPr>
        <w:tab/>
      </w:r>
      <w:r w:rsidR="00902ED0">
        <w:rPr>
          <w:rFonts w:ascii="Arial" w:hAnsi="Arial" w:cs="Arial"/>
          <w:sz w:val="22"/>
          <w:szCs w:val="22"/>
        </w:rPr>
        <w:t>Generate various financial investment plans/proposals.</w:t>
      </w:r>
      <w:bookmarkStart w:id="0" w:name="_GoBack"/>
      <w:bookmarkEnd w:id="0"/>
    </w:p>
    <w:p w:rsidR="00AD5E40" w:rsidRPr="00AD5E40" w:rsidRDefault="00902ED0" w:rsidP="00AD5E40">
      <w:pPr>
        <w:ind w:left="720"/>
        <w:rPr>
          <w:rFonts w:ascii="Arial" w:hAnsi="Arial" w:cs="Arial"/>
          <w:sz w:val="22"/>
          <w:szCs w:val="22"/>
        </w:rPr>
      </w:pPr>
      <w:r>
        <w:rPr>
          <w:rFonts w:ascii="Arial" w:hAnsi="Arial" w:cs="Arial"/>
          <w:sz w:val="22"/>
          <w:szCs w:val="22"/>
        </w:rPr>
        <w:t>3.23</w:t>
      </w:r>
      <w:r>
        <w:rPr>
          <w:rFonts w:ascii="Arial" w:hAnsi="Arial" w:cs="Arial"/>
          <w:sz w:val="22"/>
          <w:szCs w:val="22"/>
        </w:rPr>
        <w:tab/>
      </w:r>
      <w:r w:rsidR="00AD5E40" w:rsidRPr="00AD5E40">
        <w:rPr>
          <w:rFonts w:ascii="Arial" w:hAnsi="Arial" w:cs="Arial"/>
          <w:sz w:val="22"/>
          <w:szCs w:val="22"/>
        </w:rPr>
        <w:t>Perform any task that may be assigned from time to time.</w:t>
      </w:r>
    </w:p>
    <w:p w:rsidR="00AD5E40" w:rsidRPr="00AD5E40" w:rsidRDefault="00AD5E40" w:rsidP="00AD5E40">
      <w:pPr>
        <w:ind w:left="720"/>
        <w:rPr>
          <w:rFonts w:ascii="Arial" w:hAnsi="Arial" w:cs="Arial"/>
          <w:sz w:val="22"/>
          <w:szCs w:val="22"/>
        </w:rPr>
      </w:pPr>
    </w:p>
    <w:p w:rsidR="00AD5E40" w:rsidRPr="00AD5E40" w:rsidRDefault="00AD5E40" w:rsidP="00AD5E40">
      <w:pPr>
        <w:ind w:left="720"/>
        <w:rPr>
          <w:rFonts w:ascii="Arial" w:hAnsi="Arial" w:cs="Arial"/>
          <w:b/>
          <w:bCs/>
          <w:sz w:val="22"/>
          <w:szCs w:val="22"/>
        </w:rPr>
      </w:pPr>
      <w:r w:rsidRPr="00AD5E40">
        <w:rPr>
          <w:rFonts w:ascii="Arial" w:hAnsi="Arial" w:cs="Arial"/>
          <w:b/>
          <w:bCs/>
          <w:sz w:val="22"/>
          <w:szCs w:val="22"/>
        </w:rPr>
        <w:t>4.</w:t>
      </w:r>
      <w:r w:rsidRPr="00AD5E40">
        <w:rPr>
          <w:rFonts w:ascii="Arial" w:hAnsi="Arial" w:cs="Arial"/>
          <w:b/>
          <w:bCs/>
          <w:sz w:val="22"/>
          <w:szCs w:val="22"/>
        </w:rPr>
        <w:tab/>
        <w:t>SPECIFIC ROLES AND RESPONSIBILITIES:</w:t>
      </w:r>
    </w:p>
    <w:p w:rsidR="00AD5E40" w:rsidRPr="00AD5E40" w:rsidRDefault="00AD5E40" w:rsidP="00AD5E40">
      <w:pPr>
        <w:spacing w:line="360" w:lineRule="auto"/>
        <w:ind w:left="1440" w:hanging="720"/>
        <w:rPr>
          <w:rFonts w:ascii="Arial" w:hAnsi="Arial" w:cs="Arial"/>
          <w:sz w:val="22"/>
          <w:szCs w:val="22"/>
        </w:rPr>
      </w:pPr>
      <w:r w:rsidRPr="00AD5E40">
        <w:rPr>
          <w:rFonts w:ascii="Arial" w:hAnsi="Arial" w:cs="Arial"/>
          <w:sz w:val="22"/>
          <w:szCs w:val="22"/>
        </w:rPr>
        <w:t>4.1</w:t>
      </w:r>
      <w:r w:rsidRPr="00AD5E40">
        <w:rPr>
          <w:rFonts w:ascii="Arial" w:hAnsi="Arial" w:cs="Arial"/>
          <w:sz w:val="22"/>
          <w:szCs w:val="22"/>
        </w:rPr>
        <w:tab/>
        <w:t>Providing effective financial control on all capital projects and liaising fully with other stakeholder including project managers, where there is execution of works</w:t>
      </w:r>
    </w:p>
    <w:p w:rsidR="00AD5E40" w:rsidRPr="00AD5E40" w:rsidRDefault="00AD5E40" w:rsidP="00AD5E40">
      <w:pPr>
        <w:spacing w:line="360" w:lineRule="auto"/>
        <w:ind w:left="1440" w:hanging="720"/>
        <w:rPr>
          <w:rFonts w:ascii="Arial" w:hAnsi="Arial" w:cs="Arial"/>
          <w:sz w:val="22"/>
          <w:szCs w:val="22"/>
        </w:rPr>
      </w:pPr>
      <w:r w:rsidRPr="00AD5E40">
        <w:rPr>
          <w:rFonts w:ascii="Arial" w:hAnsi="Arial" w:cs="Arial"/>
          <w:sz w:val="22"/>
          <w:szCs w:val="22"/>
        </w:rPr>
        <w:t>4.2</w:t>
      </w:r>
      <w:r w:rsidRPr="00AD5E40">
        <w:rPr>
          <w:rFonts w:ascii="Arial" w:hAnsi="Arial" w:cs="Arial"/>
          <w:sz w:val="22"/>
          <w:szCs w:val="22"/>
        </w:rPr>
        <w:tab/>
        <w:t>Supervising over accounts/finance staff under his/her authority, entrusted with the receipt and expenditure of money through efficient and regular checks, against the occurrence of misappropriation or negligence.</w:t>
      </w:r>
    </w:p>
    <w:p w:rsidR="00AD5E40" w:rsidRDefault="00AD5E40" w:rsidP="00AD5E40">
      <w:pPr>
        <w:spacing w:line="360" w:lineRule="auto"/>
        <w:ind w:left="720"/>
        <w:rPr>
          <w:rFonts w:ascii="Arial" w:hAnsi="Arial" w:cs="Arial"/>
          <w:sz w:val="22"/>
          <w:szCs w:val="22"/>
        </w:rPr>
      </w:pPr>
      <w:r w:rsidRPr="00AD5E40">
        <w:rPr>
          <w:rFonts w:ascii="Arial" w:hAnsi="Arial" w:cs="Arial"/>
          <w:sz w:val="22"/>
          <w:szCs w:val="22"/>
        </w:rPr>
        <w:t>4.3</w:t>
      </w:r>
      <w:r w:rsidRPr="00AD5E40">
        <w:rPr>
          <w:rFonts w:ascii="Arial" w:hAnsi="Arial" w:cs="Arial"/>
          <w:sz w:val="22"/>
          <w:szCs w:val="22"/>
        </w:rPr>
        <w:tab/>
        <w:t>Identifying new income growth with creativity</w:t>
      </w:r>
    </w:p>
    <w:p w:rsidR="00AD5E40" w:rsidRDefault="00AD5E40" w:rsidP="00AD5E40">
      <w:pPr>
        <w:spacing w:line="360" w:lineRule="auto"/>
        <w:ind w:left="720"/>
        <w:rPr>
          <w:rFonts w:ascii="Arial" w:hAnsi="Arial" w:cs="Arial"/>
          <w:sz w:val="22"/>
          <w:szCs w:val="22"/>
        </w:rPr>
      </w:pPr>
    </w:p>
    <w:p w:rsidR="00AD5E40" w:rsidRDefault="00AD5E40" w:rsidP="00AD5E40">
      <w:pPr>
        <w:spacing w:line="360" w:lineRule="auto"/>
        <w:ind w:left="720"/>
        <w:rPr>
          <w:rFonts w:ascii="Arial" w:hAnsi="Arial" w:cs="Arial"/>
          <w:sz w:val="22"/>
          <w:szCs w:val="22"/>
        </w:rPr>
      </w:pPr>
    </w:p>
    <w:p w:rsidR="00AD5E40" w:rsidRPr="00AD5E40" w:rsidRDefault="00AD5E40" w:rsidP="00AD5E40">
      <w:pPr>
        <w:spacing w:line="360" w:lineRule="auto"/>
        <w:ind w:left="720"/>
        <w:rPr>
          <w:rFonts w:ascii="Arial" w:hAnsi="Arial" w:cs="Arial"/>
          <w:sz w:val="22"/>
          <w:szCs w:val="22"/>
        </w:rPr>
      </w:pPr>
    </w:p>
    <w:p w:rsidR="00AD5E40" w:rsidRPr="00AD5E40" w:rsidRDefault="00AD5E40" w:rsidP="00AD5E40">
      <w:pPr>
        <w:spacing w:line="360" w:lineRule="auto"/>
        <w:ind w:left="720"/>
        <w:rPr>
          <w:rFonts w:ascii="Arial" w:hAnsi="Arial" w:cs="Arial"/>
          <w:sz w:val="22"/>
          <w:szCs w:val="22"/>
        </w:rPr>
      </w:pPr>
      <w:r w:rsidRPr="00AD5E40">
        <w:rPr>
          <w:rFonts w:ascii="Arial" w:hAnsi="Arial" w:cs="Arial"/>
          <w:sz w:val="22"/>
          <w:szCs w:val="22"/>
        </w:rPr>
        <w:t>4.4</w:t>
      </w:r>
      <w:r w:rsidRPr="00AD5E40">
        <w:rPr>
          <w:rFonts w:ascii="Arial" w:hAnsi="Arial" w:cs="Arial"/>
          <w:sz w:val="22"/>
          <w:szCs w:val="22"/>
        </w:rPr>
        <w:tab/>
        <w:t>Maximizing deposits and/or profits within all college functions</w:t>
      </w:r>
    </w:p>
    <w:p w:rsidR="00AD5E40" w:rsidRDefault="00AD5E40" w:rsidP="00AD5E40">
      <w:pPr>
        <w:spacing w:line="360" w:lineRule="auto"/>
        <w:ind w:left="1440" w:hanging="720"/>
        <w:rPr>
          <w:rFonts w:ascii="Arial" w:hAnsi="Arial" w:cs="Arial"/>
          <w:sz w:val="22"/>
          <w:szCs w:val="22"/>
        </w:rPr>
      </w:pPr>
      <w:r w:rsidRPr="00AD5E40">
        <w:rPr>
          <w:rFonts w:ascii="Arial" w:hAnsi="Arial" w:cs="Arial"/>
          <w:sz w:val="22"/>
          <w:szCs w:val="22"/>
        </w:rPr>
        <w:t>4.5</w:t>
      </w:r>
      <w:r w:rsidRPr="00AD5E40">
        <w:rPr>
          <w:rFonts w:ascii="Arial" w:hAnsi="Arial" w:cs="Arial"/>
          <w:sz w:val="22"/>
          <w:szCs w:val="22"/>
        </w:rPr>
        <w:tab/>
        <w:t>Ensuring that all revenues due to the College are collected, and payments due by the College including employee benefits and official recoveries are paid/disbursed.</w:t>
      </w:r>
    </w:p>
    <w:p w:rsidR="00AD5E40" w:rsidRDefault="00AD5E40" w:rsidP="00AD5E40">
      <w:pPr>
        <w:rPr>
          <w:rFonts w:ascii="Arial" w:hAnsi="Arial" w:cs="Arial"/>
          <w:sz w:val="22"/>
          <w:szCs w:val="22"/>
        </w:rPr>
      </w:pPr>
    </w:p>
    <w:p w:rsidR="00AD5E40" w:rsidRPr="00AD5E40" w:rsidRDefault="00AD5E40" w:rsidP="00AD5E40">
      <w:pPr>
        <w:rPr>
          <w:rFonts w:ascii="Arial" w:hAnsi="Arial" w:cs="Arial"/>
          <w:sz w:val="22"/>
          <w:szCs w:val="22"/>
        </w:rPr>
      </w:pPr>
    </w:p>
    <w:p w:rsidR="00AD5E40" w:rsidRPr="00AD5E40" w:rsidRDefault="00AD5E40" w:rsidP="00AD5E40">
      <w:pPr>
        <w:spacing w:line="360" w:lineRule="auto"/>
        <w:ind w:left="720"/>
        <w:rPr>
          <w:rFonts w:ascii="Arial" w:hAnsi="Arial" w:cs="Arial"/>
          <w:b/>
          <w:bCs/>
          <w:sz w:val="22"/>
          <w:szCs w:val="22"/>
        </w:rPr>
      </w:pPr>
      <w:r w:rsidRPr="00AD5E40">
        <w:rPr>
          <w:rFonts w:ascii="Arial" w:hAnsi="Arial" w:cs="Arial"/>
          <w:b/>
          <w:bCs/>
          <w:sz w:val="22"/>
          <w:szCs w:val="22"/>
        </w:rPr>
        <w:t>5.</w:t>
      </w:r>
      <w:r w:rsidRPr="00AD5E40">
        <w:rPr>
          <w:rFonts w:ascii="Arial" w:hAnsi="Arial" w:cs="Arial"/>
          <w:b/>
          <w:bCs/>
          <w:sz w:val="22"/>
          <w:szCs w:val="22"/>
        </w:rPr>
        <w:tab/>
        <w:t>KNOWLEDGE, SKILLS &amp; ABILITIES (KSA) REQUIREMENTS</w:t>
      </w:r>
    </w:p>
    <w:p w:rsidR="00AD5E40" w:rsidRPr="00AD5E40" w:rsidRDefault="00AD5E40" w:rsidP="00AD5E40">
      <w:pPr>
        <w:spacing w:line="360" w:lineRule="auto"/>
        <w:ind w:left="720"/>
        <w:rPr>
          <w:rFonts w:ascii="Arial" w:hAnsi="Arial" w:cs="Arial"/>
          <w:sz w:val="22"/>
          <w:szCs w:val="22"/>
        </w:rPr>
      </w:pPr>
      <w:r w:rsidRPr="00AD5E40">
        <w:rPr>
          <w:rFonts w:ascii="Arial" w:hAnsi="Arial" w:cs="Arial"/>
          <w:sz w:val="22"/>
          <w:szCs w:val="22"/>
        </w:rPr>
        <w:t>5.1</w:t>
      </w:r>
      <w:r w:rsidRPr="00AD5E40">
        <w:rPr>
          <w:rFonts w:ascii="Arial" w:hAnsi="Arial" w:cs="Arial"/>
          <w:sz w:val="22"/>
          <w:szCs w:val="22"/>
        </w:rPr>
        <w:tab/>
        <w:t xml:space="preserve"> Education: BBA / B. Com/M.Com (Finance)</w:t>
      </w:r>
    </w:p>
    <w:p w:rsidR="00AD5E40" w:rsidRDefault="00AD5E40" w:rsidP="00AD5E40">
      <w:pPr>
        <w:spacing w:line="360" w:lineRule="auto"/>
        <w:ind w:left="720"/>
        <w:rPr>
          <w:rFonts w:ascii="Arial" w:hAnsi="Arial" w:cs="Arial"/>
          <w:sz w:val="22"/>
          <w:szCs w:val="22"/>
        </w:rPr>
      </w:pPr>
      <w:r w:rsidRPr="00AD5E40">
        <w:rPr>
          <w:rFonts w:ascii="Arial" w:hAnsi="Arial" w:cs="Arial"/>
          <w:sz w:val="22"/>
          <w:szCs w:val="22"/>
        </w:rPr>
        <w:t>5.2</w:t>
      </w:r>
      <w:r w:rsidRPr="00AD5E40">
        <w:rPr>
          <w:rFonts w:ascii="Arial" w:hAnsi="Arial" w:cs="Arial"/>
          <w:sz w:val="22"/>
          <w:szCs w:val="22"/>
        </w:rPr>
        <w:tab/>
        <w:t xml:space="preserve">Experience: </w:t>
      </w:r>
      <w:r w:rsidR="00D52D55">
        <w:rPr>
          <w:rFonts w:ascii="Arial" w:hAnsi="Arial" w:cs="Arial"/>
          <w:sz w:val="22"/>
          <w:szCs w:val="22"/>
        </w:rPr>
        <w:t>E</w:t>
      </w:r>
      <w:r w:rsidRPr="00AD5E40">
        <w:rPr>
          <w:rFonts w:ascii="Arial" w:hAnsi="Arial" w:cs="Arial"/>
          <w:sz w:val="22"/>
          <w:szCs w:val="22"/>
        </w:rPr>
        <w:t>xperience</w:t>
      </w:r>
      <w:r w:rsidR="00D52D55">
        <w:rPr>
          <w:rFonts w:ascii="Arial" w:hAnsi="Arial" w:cs="Arial"/>
          <w:sz w:val="22"/>
          <w:szCs w:val="22"/>
        </w:rPr>
        <w:t>d candidate</w:t>
      </w:r>
      <w:r w:rsidR="00E125DE">
        <w:rPr>
          <w:rFonts w:ascii="Arial" w:hAnsi="Arial" w:cs="Arial"/>
          <w:sz w:val="22"/>
          <w:szCs w:val="22"/>
        </w:rPr>
        <w:t>s</w:t>
      </w:r>
      <w:r w:rsidR="00D52D55">
        <w:rPr>
          <w:rFonts w:ascii="Arial" w:hAnsi="Arial" w:cs="Arial"/>
          <w:sz w:val="22"/>
          <w:szCs w:val="22"/>
        </w:rPr>
        <w:t xml:space="preserve"> will be preferred for shortlisting</w:t>
      </w:r>
      <w:r w:rsidR="00E125DE">
        <w:rPr>
          <w:rFonts w:ascii="Arial" w:hAnsi="Arial" w:cs="Arial"/>
          <w:sz w:val="22"/>
          <w:szCs w:val="22"/>
        </w:rPr>
        <w:t xml:space="preserve"> only.</w:t>
      </w:r>
    </w:p>
    <w:p w:rsidR="00AD5E40" w:rsidRPr="00AD5E40" w:rsidRDefault="00AD5E40" w:rsidP="00AD5E40">
      <w:pPr>
        <w:spacing w:line="360" w:lineRule="auto"/>
        <w:ind w:left="720"/>
        <w:rPr>
          <w:rFonts w:ascii="Arial" w:hAnsi="Arial" w:cs="Arial"/>
          <w:sz w:val="22"/>
          <w:szCs w:val="22"/>
        </w:rPr>
      </w:pPr>
    </w:p>
    <w:p w:rsidR="00AD5E40" w:rsidRPr="00AD5E40" w:rsidRDefault="00AD5E40" w:rsidP="00AD5E40">
      <w:pPr>
        <w:spacing w:line="360" w:lineRule="auto"/>
        <w:ind w:left="720"/>
        <w:rPr>
          <w:rFonts w:ascii="Arial" w:hAnsi="Arial" w:cs="Arial"/>
          <w:b/>
          <w:bCs/>
          <w:sz w:val="22"/>
          <w:szCs w:val="22"/>
        </w:rPr>
      </w:pPr>
      <w:r w:rsidRPr="00AD5E40">
        <w:rPr>
          <w:rFonts w:ascii="Arial" w:hAnsi="Arial" w:cs="Arial"/>
          <w:b/>
          <w:bCs/>
          <w:sz w:val="22"/>
          <w:szCs w:val="22"/>
        </w:rPr>
        <w:t>5.3</w:t>
      </w:r>
      <w:r w:rsidRPr="00AD5E40">
        <w:rPr>
          <w:rFonts w:ascii="Arial" w:hAnsi="Arial" w:cs="Arial"/>
          <w:b/>
          <w:bCs/>
          <w:sz w:val="22"/>
          <w:szCs w:val="22"/>
        </w:rPr>
        <w:tab/>
        <w:t>Knowledge Skills and Abilities:</w:t>
      </w:r>
    </w:p>
    <w:p w:rsidR="00AD5E40" w:rsidRPr="00AD5E40" w:rsidRDefault="00AD5E40" w:rsidP="00AD5E40">
      <w:pPr>
        <w:spacing w:line="360" w:lineRule="auto"/>
        <w:ind w:left="720"/>
        <w:rPr>
          <w:rFonts w:ascii="Arial" w:hAnsi="Arial" w:cs="Arial"/>
          <w:sz w:val="22"/>
          <w:szCs w:val="22"/>
        </w:rPr>
      </w:pPr>
      <w:r w:rsidRPr="00AD5E40">
        <w:rPr>
          <w:rFonts w:ascii="Arial" w:hAnsi="Arial" w:cs="Arial"/>
          <w:sz w:val="22"/>
          <w:szCs w:val="22"/>
        </w:rPr>
        <w:t>5.3.1</w:t>
      </w:r>
      <w:r w:rsidRPr="00AD5E40">
        <w:rPr>
          <w:rFonts w:ascii="Arial" w:hAnsi="Arial" w:cs="Arial"/>
          <w:sz w:val="22"/>
          <w:szCs w:val="22"/>
        </w:rPr>
        <w:tab/>
        <w:t>Conversant in the area of responsibilities both in terms of technical knowhow and environment.</w:t>
      </w:r>
    </w:p>
    <w:p w:rsidR="00AD5E40" w:rsidRPr="00AD5E40" w:rsidRDefault="00AD5E40" w:rsidP="00AD5E40">
      <w:pPr>
        <w:spacing w:line="360" w:lineRule="auto"/>
        <w:ind w:left="720"/>
        <w:rPr>
          <w:rFonts w:ascii="Arial" w:hAnsi="Arial" w:cs="Arial"/>
          <w:sz w:val="22"/>
          <w:szCs w:val="22"/>
        </w:rPr>
      </w:pPr>
      <w:r w:rsidRPr="00AD5E40">
        <w:rPr>
          <w:rFonts w:ascii="Arial" w:hAnsi="Arial" w:cs="Arial"/>
          <w:sz w:val="22"/>
          <w:szCs w:val="22"/>
        </w:rPr>
        <w:t>5.3.2</w:t>
      </w:r>
      <w:r w:rsidRPr="00AD5E40">
        <w:rPr>
          <w:rFonts w:ascii="Arial" w:hAnsi="Arial" w:cs="Arial"/>
          <w:sz w:val="22"/>
          <w:szCs w:val="22"/>
        </w:rPr>
        <w:tab/>
        <w:t>Good communications skills both in terms of written and speaking.</w:t>
      </w:r>
    </w:p>
    <w:p w:rsidR="00AD5E40" w:rsidRPr="00AD5E40" w:rsidRDefault="00AD5E40" w:rsidP="00AD5E40">
      <w:pPr>
        <w:spacing w:line="360" w:lineRule="auto"/>
        <w:ind w:left="720"/>
        <w:rPr>
          <w:rFonts w:ascii="Arial" w:hAnsi="Arial" w:cs="Arial"/>
          <w:sz w:val="22"/>
          <w:szCs w:val="22"/>
        </w:rPr>
      </w:pPr>
      <w:r w:rsidRPr="00AD5E40">
        <w:rPr>
          <w:rFonts w:ascii="Arial" w:hAnsi="Arial" w:cs="Arial"/>
          <w:sz w:val="22"/>
          <w:szCs w:val="22"/>
        </w:rPr>
        <w:t>5.3.3</w:t>
      </w:r>
      <w:r w:rsidRPr="00AD5E40">
        <w:rPr>
          <w:rFonts w:ascii="Arial" w:hAnsi="Arial" w:cs="Arial"/>
          <w:sz w:val="22"/>
          <w:szCs w:val="22"/>
        </w:rPr>
        <w:tab/>
        <w:t>Sound analytical skills with knowledge in planning, management and execution of activities.</w:t>
      </w:r>
    </w:p>
    <w:p w:rsidR="00AD5E40" w:rsidRPr="00AD5E40" w:rsidRDefault="00AD5E40" w:rsidP="00AD5E40">
      <w:pPr>
        <w:spacing w:line="360" w:lineRule="auto"/>
        <w:ind w:left="1440" w:hanging="720"/>
        <w:rPr>
          <w:rFonts w:ascii="Arial" w:hAnsi="Arial" w:cs="Arial"/>
          <w:sz w:val="22"/>
          <w:szCs w:val="22"/>
        </w:rPr>
      </w:pPr>
      <w:r w:rsidRPr="00AD5E40">
        <w:rPr>
          <w:rFonts w:ascii="Arial" w:hAnsi="Arial" w:cs="Arial"/>
          <w:sz w:val="22"/>
          <w:szCs w:val="22"/>
        </w:rPr>
        <w:t>5.3.4</w:t>
      </w:r>
      <w:r w:rsidRPr="00AD5E40">
        <w:rPr>
          <w:rFonts w:ascii="Arial" w:hAnsi="Arial" w:cs="Arial"/>
          <w:sz w:val="22"/>
          <w:szCs w:val="22"/>
        </w:rPr>
        <w:tab/>
        <w:t>Ability to keep up-to-date information in the area of responsibilities and provide information for informed decision-making.</w:t>
      </w:r>
    </w:p>
    <w:p w:rsidR="00AA476F" w:rsidRPr="00AD5E40" w:rsidRDefault="00AD5E40" w:rsidP="00AD5E40">
      <w:pPr>
        <w:spacing w:line="360" w:lineRule="auto"/>
        <w:ind w:left="720"/>
        <w:rPr>
          <w:rFonts w:ascii="Arial" w:hAnsi="Arial" w:cs="Arial"/>
          <w:sz w:val="22"/>
          <w:szCs w:val="22"/>
        </w:rPr>
      </w:pPr>
      <w:r w:rsidRPr="00AD5E40">
        <w:rPr>
          <w:rFonts w:ascii="Arial" w:hAnsi="Arial" w:cs="Arial"/>
          <w:sz w:val="22"/>
          <w:szCs w:val="22"/>
        </w:rPr>
        <w:t>5.3.5</w:t>
      </w:r>
      <w:r w:rsidRPr="00AD5E40">
        <w:rPr>
          <w:rFonts w:ascii="Arial" w:hAnsi="Arial" w:cs="Arial"/>
          <w:sz w:val="22"/>
          <w:szCs w:val="22"/>
        </w:rPr>
        <w:tab/>
        <w:t>Ability to work in teams and ready to work beyond working hours.</w:t>
      </w:r>
    </w:p>
    <w:sectPr w:rsidR="00AA476F" w:rsidRPr="00AD5E40" w:rsidSect="00B16578">
      <w:headerReference w:type="default" r:id="rId8"/>
      <w:footerReference w:type="default" r:id="rId9"/>
      <w:pgSz w:w="12240" w:h="15840"/>
      <w:pgMar w:top="720" w:right="720" w:bottom="720" w:left="720" w:header="450" w:footer="13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CC7" w:rsidRDefault="00337CC7" w:rsidP="00146658">
      <w:r>
        <w:separator/>
      </w:r>
    </w:p>
  </w:endnote>
  <w:endnote w:type="continuationSeparator" w:id="0">
    <w:p w:rsidR="00337CC7" w:rsidRDefault="00337CC7" w:rsidP="00146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Jomolhari">
    <w:altName w:val="Times New Roman"/>
    <w:charset w:val="00"/>
    <w:family w:val="auto"/>
    <w:pitch w:val="variable"/>
    <w:sig w:usb0="00000003" w:usb1="1001604A" w:usb2="0400006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180" w:type="dxa"/>
      <w:tblInd w:w="-552" w:type="dxa"/>
      <w:tblBorders>
        <w:top w:val="single" w:sz="4" w:space="0" w:color="auto"/>
      </w:tblBorders>
      <w:tblLook w:val="0000" w:firstRow="0" w:lastRow="0" w:firstColumn="0" w:lastColumn="0" w:noHBand="0" w:noVBand="0"/>
    </w:tblPr>
    <w:tblGrid>
      <w:gridCol w:w="12180"/>
    </w:tblGrid>
    <w:tr w:rsidR="00AD5E40" w:rsidTr="00AD5E40">
      <w:trPr>
        <w:trHeight w:val="100"/>
      </w:trPr>
      <w:tc>
        <w:tcPr>
          <w:tcW w:w="12180" w:type="dxa"/>
        </w:tcPr>
        <w:p w:rsidR="00AD5E40" w:rsidRDefault="00AD5E40">
          <w:pPr>
            <w:pStyle w:val="Footer"/>
            <w:rPr>
              <w:rFonts w:ascii="Arial" w:hAnsi="Arial" w:cs="Arial"/>
              <w:szCs w:val="24"/>
            </w:rPr>
          </w:pPr>
        </w:p>
      </w:tc>
    </w:tr>
  </w:tbl>
  <w:p w:rsidR="00804537" w:rsidRPr="00AD5E40" w:rsidRDefault="00AD5E40">
    <w:pPr>
      <w:pStyle w:val="Footer"/>
      <w:rPr>
        <w:rFonts w:ascii="Arial" w:hAnsi="Arial" w:cs="Arial"/>
        <w:szCs w:val="24"/>
      </w:rPr>
    </w:pPr>
    <w:r w:rsidRPr="00AD5E40">
      <w:rPr>
        <w:rFonts w:ascii="Arial" w:hAnsi="Arial" w:cs="Arial"/>
        <w:szCs w:val="24"/>
      </w:rPr>
      <w:t>Telephone: President: +975-05-282297, PA to President: 05-282286, Deputy President: 05-282425, Director of College Operations: 05-282292, ADM/HR Section: 05-282511, Finance Section: 05-282291, Library: 05-282212, Exam &amp; Student Record Section: 05-282270, ICT Section: 05-282361, Guest House: 05-282220 Security Gate: 05-282288</w:t>
    </w:r>
  </w:p>
  <w:p w:rsidR="00804537" w:rsidRPr="0060125B" w:rsidRDefault="00804537" w:rsidP="00003ECE">
    <w:pPr>
      <w:pStyle w:val="Footer"/>
      <w:rPr>
        <w:rFonts w:ascii="Arial" w:hAnsi="Arial" w:cs="Arial"/>
        <w:i/>
        <w:iCs/>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CC7" w:rsidRDefault="00337CC7" w:rsidP="00146658">
      <w:r>
        <w:separator/>
      </w:r>
    </w:p>
  </w:footnote>
  <w:footnote w:type="continuationSeparator" w:id="0">
    <w:p w:rsidR="00337CC7" w:rsidRDefault="00337CC7" w:rsidP="001466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537" w:rsidRPr="001F03B8" w:rsidRDefault="00804537" w:rsidP="001F03B8">
    <w:pPr>
      <w:pStyle w:val="Header"/>
      <w:jc w:val="center"/>
      <w:rPr>
        <w:rFonts w:ascii="Jomolhari" w:hAnsi="Jomolhari" w:cs="Jomolhari"/>
        <w:sz w:val="28"/>
        <w:szCs w:val="28"/>
      </w:rPr>
    </w:pPr>
    <w:r w:rsidRPr="00685988">
      <w:rPr>
        <w:rFonts w:ascii="Jomolhari" w:hAnsi="Jomolhari" w:cs="Jomolhari" w:hint="cs"/>
        <w:b/>
        <w:bCs/>
        <w:noProof/>
        <w:sz w:val="32"/>
        <w:szCs w:val="32"/>
        <w:lang w:eastAsia="en-US" w:bidi="dz-BT"/>
      </w:rPr>
      <w:drawing>
        <wp:anchor distT="0" distB="0" distL="114300" distR="114300" simplePos="0" relativeHeight="251656192" behindDoc="1" locked="0" layoutInCell="1" allowOverlap="1" wp14:anchorId="269EAD62" wp14:editId="306E3FE6">
          <wp:simplePos x="0" y="0"/>
          <wp:positionH relativeFrom="column">
            <wp:posOffset>381000</wp:posOffset>
          </wp:positionH>
          <wp:positionV relativeFrom="paragraph">
            <wp:posOffset>-133350</wp:posOffset>
          </wp:positionV>
          <wp:extent cx="1228725" cy="1181060"/>
          <wp:effectExtent l="0" t="0" r="0" b="0"/>
          <wp:wrapNone/>
          <wp:docPr id="1" name="Picture 0" descr="rub_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b_logo.bmp"/>
                  <pic:cNvPicPr/>
                </pic:nvPicPr>
                <pic:blipFill>
                  <a:blip r:embed="rId1"/>
                  <a:stretch>
                    <a:fillRect/>
                  </a:stretch>
                </pic:blipFill>
                <pic:spPr>
                  <a:xfrm>
                    <a:off x="0" y="0"/>
                    <a:ext cx="1228725" cy="1181060"/>
                  </a:xfrm>
                  <a:prstGeom prst="rect">
                    <a:avLst/>
                  </a:prstGeom>
                </pic:spPr>
              </pic:pic>
            </a:graphicData>
          </a:graphic>
          <wp14:sizeRelH relativeFrom="margin">
            <wp14:pctWidth>0</wp14:pctWidth>
          </wp14:sizeRelH>
          <wp14:sizeRelV relativeFrom="margin">
            <wp14:pctHeight>0</wp14:pctHeight>
          </wp14:sizeRelV>
        </wp:anchor>
      </w:drawing>
    </w:r>
    <w:r w:rsidRPr="00685988">
      <w:rPr>
        <w:rFonts w:ascii="Jomolhari" w:hAnsi="Jomolhari" w:cs="Jomolhari" w:hint="cs"/>
        <w:b/>
        <w:bCs/>
        <w:noProof/>
        <w:sz w:val="32"/>
        <w:szCs w:val="32"/>
        <w:lang w:eastAsia="en-US" w:bidi="dz-BT"/>
      </w:rPr>
      <w:drawing>
        <wp:anchor distT="0" distB="0" distL="114300" distR="114300" simplePos="0" relativeHeight="251657216" behindDoc="1" locked="0" layoutInCell="1" allowOverlap="1" wp14:anchorId="6E1B1DF9" wp14:editId="2159CA4D">
          <wp:simplePos x="0" y="0"/>
          <wp:positionH relativeFrom="column">
            <wp:posOffset>5590540</wp:posOffset>
          </wp:positionH>
          <wp:positionV relativeFrom="paragraph">
            <wp:posOffset>-95250</wp:posOffset>
          </wp:positionV>
          <wp:extent cx="1265939" cy="1189990"/>
          <wp:effectExtent l="0" t="0" r="0" b="0"/>
          <wp:wrapNone/>
          <wp:docPr id="2" name="Picture 1" descr="gcbs-logo-new-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bs-logo-new-version.jpg"/>
                  <pic:cNvPicPr/>
                </pic:nvPicPr>
                <pic:blipFill>
                  <a:blip r:embed="rId2"/>
                  <a:stretch>
                    <a:fillRect/>
                  </a:stretch>
                </pic:blipFill>
                <pic:spPr>
                  <a:xfrm>
                    <a:off x="0" y="0"/>
                    <a:ext cx="1265939" cy="1189990"/>
                  </a:xfrm>
                  <a:prstGeom prst="rect">
                    <a:avLst/>
                  </a:prstGeom>
                </pic:spPr>
              </pic:pic>
            </a:graphicData>
          </a:graphic>
          <wp14:sizeRelH relativeFrom="margin">
            <wp14:pctWidth>0</wp14:pctWidth>
          </wp14:sizeRelH>
          <wp14:sizeRelV relativeFrom="margin">
            <wp14:pctHeight>0</wp14:pctHeight>
          </wp14:sizeRelV>
        </wp:anchor>
      </w:drawing>
    </w:r>
    <w:r>
      <w:rPr>
        <w:rFonts w:ascii="Jomolhari" w:hAnsi="Jomolhari" w:cs="Jomolhari"/>
        <w:b/>
        <w:bCs/>
        <w:sz w:val="32"/>
        <w:szCs w:val="32"/>
        <w:lang w:bidi="bo-CN"/>
      </w:rPr>
      <w:t xml:space="preserve">   </w:t>
    </w:r>
    <w:r w:rsidRPr="00685988">
      <w:rPr>
        <w:rFonts w:ascii="Jomolhari" w:hAnsi="Jomolhari" w:cs="Jomolhari" w:hint="cs"/>
        <w:b/>
        <w:bCs/>
        <w:sz w:val="32"/>
        <w:szCs w:val="32"/>
        <w:cs/>
        <w:lang w:bidi="bo-CN"/>
      </w:rPr>
      <w:t>འབྲུག་རྒྱལ་འཛིན་གཙུག་ལག་སློབ་སྡེ</w:t>
    </w:r>
    <w:r w:rsidRPr="001F03B8">
      <w:rPr>
        <w:rFonts w:ascii="Jomolhari" w:hAnsi="Jomolhari" w:cs="Jomolhari" w:hint="cs"/>
        <w:sz w:val="28"/>
        <w:szCs w:val="28"/>
        <w:cs/>
        <w:lang w:bidi="bo-CN"/>
      </w:rPr>
      <w:t>།</w:t>
    </w:r>
  </w:p>
  <w:p w:rsidR="00804537" w:rsidRPr="00685988" w:rsidRDefault="00804537" w:rsidP="00B06652">
    <w:pPr>
      <w:pStyle w:val="Header"/>
      <w:jc w:val="center"/>
      <w:rPr>
        <w:rFonts w:ascii="Jomolhari" w:hAnsi="Jomolhari" w:cs="Jomolhari"/>
        <w:b/>
        <w:bCs/>
        <w:sz w:val="32"/>
        <w:szCs w:val="32"/>
        <w:lang w:bidi="bo-CN"/>
      </w:rPr>
    </w:pPr>
    <w:r>
      <w:rPr>
        <w:rFonts w:ascii="Jomolhari" w:hAnsi="Jomolhari" w:cs="Jomolhari"/>
        <w:b/>
        <w:bCs/>
        <w:sz w:val="32"/>
        <w:szCs w:val="32"/>
        <w:lang w:bidi="bo-CN"/>
      </w:rPr>
      <w:t xml:space="preserve">   </w:t>
    </w:r>
    <w:r w:rsidRPr="00685988">
      <w:rPr>
        <w:rFonts w:ascii="Jomolhari" w:hAnsi="Jomolhari" w:cs="Jomolhari" w:hint="cs"/>
        <w:b/>
        <w:bCs/>
        <w:sz w:val="32"/>
        <w:szCs w:val="32"/>
        <w:cs/>
        <w:lang w:bidi="bo-CN"/>
      </w:rPr>
      <w:t>དགེ་འདུ་ཚོང་རིག་མཐོ་རིམ་སློབ་གྲྭ།</w:t>
    </w:r>
  </w:p>
  <w:p w:rsidR="00804537" w:rsidRPr="00B36F85" w:rsidRDefault="00804537" w:rsidP="00146658">
    <w:pPr>
      <w:pStyle w:val="Header"/>
      <w:jc w:val="center"/>
      <w:rPr>
        <w:rFonts w:ascii="Arial" w:hAnsi="Arial" w:cs="Arial"/>
        <w:szCs w:val="24"/>
      </w:rPr>
    </w:pPr>
    <w:r>
      <w:rPr>
        <w:rFonts w:ascii="Arial" w:hAnsi="Arial" w:cs="Arial"/>
        <w:szCs w:val="24"/>
      </w:rPr>
      <w:t xml:space="preserve">   </w:t>
    </w:r>
    <w:r w:rsidRPr="00B36F85">
      <w:rPr>
        <w:rFonts w:ascii="Arial" w:hAnsi="Arial" w:cs="Arial"/>
        <w:szCs w:val="24"/>
      </w:rPr>
      <w:t>Royal University of Bhutan</w:t>
    </w:r>
  </w:p>
  <w:p w:rsidR="00804537" w:rsidRPr="00B36F85" w:rsidRDefault="00804537" w:rsidP="00146658">
    <w:pPr>
      <w:pStyle w:val="Header"/>
      <w:jc w:val="center"/>
      <w:rPr>
        <w:rFonts w:ascii="Arial" w:hAnsi="Arial" w:cs="Arial"/>
        <w:szCs w:val="24"/>
      </w:rPr>
    </w:pPr>
    <w:r>
      <w:rPr>
        <w:rFonts w:ascii="Arial" w:hAnsi="Arial" w:cs="Arial"/>
        <w:szCs w:val="24"/>
      </w:rPr>
      <w:t xml:space="preserve"> </w:t>
    </w:r>
    <w:proofErr w:type="spellStart"/>
    <w:r w:rsidRPr="00B36F85">
      <w:rPr>
        <w:rFonts w:ascii="Arial" w:hAnsi="Arial" w:cs="Arial"/>
        <w:szCs w:val="24"/>
      </w:rPr>
      <w:t>Gedu</w:t>
    </w:r>
    <w:proofErr w:type="spellEnd"/>
    <w:r w:rsidRPr="00B36F85">
      <w:rPr>
        <w:rFonts w:ascii="Arial" w:hAnsi="Arial" w:cs="Arial"/>
        <w:szCs w:val="24"/>
      </w:rPr>
      <w:t xml:space="preserve"> College of Business Studies</w:t>
    </w:r>
  </w:p>
  <w:p w:rsidR="00804537" w:rsidRPr="00B36F85" w:rsidRDefault="00804537" w:rsidP="00146658">
    <w:pPr>
      <w:pStyle w:val="Header"/>
      <w:jc w:val="center"/>
      <w:rPr>
        <w:rFonts w:ascii="Arial" w:hAnsi="Arial" w:cs="Arial"/>
        <w:szCs w:val="24"/>
      </w:rPr>
    </w:pPr>
    <w:proofErr w:type="spellStart"/>
    <w:r>
      <w:rPr>
        <w:rFonts w:ascii="Arial" w:hAnsi="Arial" w:cs="Arial"/>
        <w:szCs w:val="24"/>
      </w:rPr>
      <w:t>Gedu</w:t>
    </w:r>
    <w:proofErr w:type="spellEnd"/>
    <w:r>
      <w:rPr>
        <w:rFonts w:ascii="Arial" w:hAnsi="Arial" w:cs="Arial"/>
        <w:szCs w:val="24"/>
      </w:rPr>
      <w:t>,</w:t>
    </w:r>
    <w:r w:rsidRPr="00B36F85">
      <w:rPr>
        <w:rFonts w:ascii="Arial" w:hAnsi="Arial" w:cs="Arial"/>
        <w:szCs w:val="24"/>
      </w:rPr>
      <w:t xml:space="preserve"> </w:t>
    </w:r>
    <w:proofErr w:type="spellStart"/>
    <w:r w:rsidRPr="00B36F85">
      <w:rPr>
        <w:rFonts w:ascii="Arial" w:hAnsi="Arial" w:cs="Arial"/>
        <w:szCs w:val="24"/>
      </w:rPr>
      <w:t>Chukha</w:t>
    </w:r>
    <w:proofErr w:type="spellEnd"/>
    <w:r>
      <w:rPr>
        <w:rFonts w:ascii="Arial" w:hAnsi="Arial" w:cs="Arial"/>
        <w:szCs w:val="24"/>
      </w:rPr>
      <w:t xml:space="preserve"> </w:t>
    </w:r>
    <w:proofErr w:type="spellStart"/>
    <w:r>
      <w:rPr>
        <w:rFonts w:ascii="Arial" w:hAnsi="Arial" w:cs="Arial"/>
        <w:szCs w:val="24"/>
      </w:rPr>
      <w:t>Dzongkhag</w:t>
    </w:r>
    <w:proofErr w:type="spellEnd"/>
  </w:p>
  <w:p w:rsidR="00804537" w:rsidRDefault="00337CC7">
    <w:pPr>
      <w:pStyle w:val="Header"/>
    </w:pPr>
    <w:r>
      <w:rPr>
        <w:noProof/>
      </w:rPr>
      <w:pict>
        <v:shapetype id="_x0000_t32" coordsize="21600,21600" o:spt="32" o:oned="t" path="m,l21600,21600e" filled="f">
          <v:path arrowok="t" fillok="f" o:connecttype="none"/>
          <o:lock v:ext="edit" shapetype="t"/>
        </v:shapetype>
        <v:shape id="AutoShape 1" o:spid="_x0000_s2050" type="#_x0000_t32" style="position:absolute;left:0;text-align:left;margin-left:-63.5pt;margin-top:15.45pt;width:629.2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"/>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A2C867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B64B6B"/>
    <w:multiLevelType w:val="hybridMultilevel"/>
    <w:tmpl w:val="6F349D00"/>
    <w:lvl w:ilvl="0" w:tplc="C186A7FE">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36901D7"/>
    <w:multiLevelType w:val="hybridMultilevel"/>
    <w:tmpl w:val="B3567C36"/>
    <w:lvl w:ilvl="0" w:tplc="72A6A4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0B41C3"/>
    <w:multiLevelType w:val="hybridMultilevel"/>
    <w:tmpl w:val="167019AE"/>
    <w:lvl w:ilvl="0" w:tplc="D54ED1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428232D"/>
    <w:multiLevelType w:val="hybridMultilevel"/>
    <w:tmpl w:val="4B4AE0D2"/>
    <w:lvl w:ilvl="0" w:tplc="4E08D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72F371B"/>
    <w:multiLevelType w:val="hybridMultilevel"/>
    <w:tmpl w:val="D038914C"/>
    <w:lvl w:ilvl="0" w:tplc="D902C0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1F7749"/>
    <w:multiLevelType w:val="hybridMultilevel"/>
    <w:tmpl w:val="3ED86310"/>
    <w:lvl w:ilvl="0" w:tplc="C902F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ECD7B5A"/>
    <w:multiLevelType w:val="hybridMultilevel"/>
    <w:tmpl w:val="F29E55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F764276"/>
    <w:multiLevelType w:val="hybridMultilevel"/>
    <w:tmpl w:val="83A6133A"/>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10A004F8"/>
    <w:multiLevelType w:val="hybridMultilevel"/>
    <w:tmpl w:val="434C3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091817"/>
    <w:multiLevelType w:val="hybridMultilevel"/>
    <w:tmpl w:val="404C3628"/>
    <w:lvl w:ilvl="0" w:tplc="C41C2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2533CF1"/>
    <w:multiLevelType w:val="hybridMultilevel"/>
    <w:tmpl w:val="376C757A"/>
    <w:lvl w:ilvl="0" w:tplc="98AEFA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3C805BF"/>
    <w:multiLevelType w:val="hybridMultilevel"/>
    <w:tmpl w:val="FDCE6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9D0A04"/>
    <w:multiLevelType w:val="hybridMultilevel"/>
    <w:tmpl w:val="F6607E4A"/>
    <w:lvl w:ilvl="0" w:tplc="E3CCC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94C2B44"/>
    <w:multiLevelType w:val="hybridMultilevel"/>
    <w:tmpl w:val="A7226DA6"/>
    <w:lvl w:ilvl="0" w:tplc="08FC0AE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1AAF73D0"/>
    <w:multiLevelType w:val="hybridMultilevel"/>
    <w:tmpl w:val="98B4C590"/>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1B23420A"/>
    <w:multiLevelType w:val="hybridMultilevel"/>
    <w:tmpl w:val="635AFF9C"/>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1D672F54"/>
    <w:multiLevelType w:val="hybridMultilevel"/>
    <w:tmpl w:val="D3CCC24E"/>
    <w:lvl w:ilvl="0" w:tplc="5ED0D0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DC41C5C"/>
    <w:multiLevelType w:val="hybridMultilevel"/>
    <w:tmpl w:val="C19E44A4"/>
    <w:lvl w:ilvl="0" w:tplc="43649E6A">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9">
    <w:nsid w:val="1EE01F32"/>
    <w:multiLevelType w:val="hybridMultilevel"/>
    <w:tmpl w:val="E3A86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473661"/>
    <w:multiLevelType w:val="hybridMultilevel"/>
    <w:tmpl w:val="CFD48D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3761176"/>
    <w:multiLevelType w:val="hybridMultilevel"/>
    <w:tmpl w:val="1CC61EA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2">
    <w:nsid w:val="266B23BD"/>
    <w:multiLevelType w:val="hybridMultilevel"/>
    <w:tmpl w:val="46741B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7373074"/>
    <w:multiLevelType w:val="hybridMultilevel"/>
    <w:tmpl w:val="2BAA633C"/>
    <w:lvl w:ilvl="0" w:tplc="4009000F">
      <w:start w:val="1"/>
      <w:numFmt w:val="decimal"/>
      <w:lvlText w:val="%1."/>
      <w:lvlJc w:val="left"/>
      <w:pPr>
        <w:ind w:left="1080" w:hanging="360"/>
      </w:pPr>
      <w:rPr>
        <w:rFont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4">
    <w:nsid w:val="27B04324"/>
    <w:multiLevelType w:val="hybridMultilevel"/>
    <w:tmpl w:val="222EBA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280B7824"/>
    <w:multiLevelType w:val="hybridMultilevel"/>
    <w:tmpl w:val="AFACE168"/>
    <w:lvl w:ilvl="0" w:tplc="9E1071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2C39471C"/>
    <w:multiLevelType w:val="hybridMultilevel"/>
    <w:tmpl w:val="8BA02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E577070"/>
    <w:multiLevelType w:val="hybridMultilevel"/>
    <w:tmpl w:val="87B6D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17923F9"/>
    <w:multiLevelType w:val="hybridMultilevel"/>
    <w:tmpl w:val="6CAC5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5471074"/>
    <w:multiLevelType w:val="hybridMultilevel"/>
    <w:tmpl w:val="7DB05F3E"/>
    <w:lvl w:ilvl="0" w:tplc="40789D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A807B62"/>
    <w:multiLevelType w:val="hybridMultilevel"/>
    <w:tmpl w:val="3E186B6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17C71A1"/>
    <w:multiLevelType w:val="hybridMultilevel"/>
    <w:tmpl w:val="B8422DBC"/>
    <w:lvl w:ilvl="0" w:tplc="7FD45A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24D4D69"/>
    <w:multiLevelType w:val="hybridMultilevel"/>
    <w:tmpl w:val="8E5AA1C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47734CD8"/>
    <w:multiLevelType w:val="hybridMultilevel"/>
    <w:tmpl w:val="619E73CA"/>
    <w:lvl w:ilvl="0" w:tplc="9C8418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8145D76"/>
    <w:multiLevelType w:val="multilevel"/>
    <w:tmpl w:val="0EEE24F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49835904"/>
    <w:multiLevelType w:val="multilevel"/>
    <w:tmpl w:val="92A677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9E77386"/>
    <w:multiLevelType w:val="hybridMultilevel"/>
    <w:tmpl w:val="7C2AE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4E987058"/>
    <w:multiLevelType w:val="multilevel"/>
    <w:tmpl w:val="5A46A47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8">
    <w:nsid w:val="53E66875"/>
    <w:multiLevelType w:val="hybridMultilevel"/>
    <w:tmpl w:val="21B69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62F240C"/>
    <w:multiLevelType w:val="hybridMultilevel"/>
    <w:tmpl w:val="1D0223C6"/>
    <w:lvl w:ilvl="0" w:tplc="23DC39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7511033"/>
    <w:multiLevelType w:val="hybridMultilevel"/>
    <w:tmpl w:val="9EE41EFC"/>
    <w:lvl w:ilvl="0" w:tplc="0D8872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9EB5281"/>
    <w:multiLevelType w:val="hybridMultilevel"/>
    <w:tmpl w:val="B1A8E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5F213743"/>
    <w:multiLevelType w:val="hybridMultilevel"/>
    <w:tmpl w:val="DCD2F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5D43631"/>
    <w:multiLevelType w:val="hybridMultilevel"/>
    <w:tmpl w:val="DC9E2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7307B16"/>
    <w:multiLevelType w:val="hybridMultilevel"/>
    <w:tmpl w:val="445021C4"/>
    <w:lvl w:ilvl="0" w:tplc="A13861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7601983"/>
    <w:multiLevelType w:val="multilevel"/>
    <w:tmpl w:val="C3A046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6D2163B4"/>
    <w:multiLevelType w:val="hybridMultilevel"/>
    <w:tmpl w:val="7C4E2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0E608E5"/>
    <w:multiLevelType w:val="hybridMultilevel"/>
    <w:tmpl w:val="E4C02B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14D6CAB"/>
    <w:multiLevelType w:val="multilevel"/>
    <w:tmpl w:val="654EE9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12"/>
  </w:num>
  <w:num w:numId="3">
    <w:abstractNumId w:val="42"/>
  </w:num>
  <w:num w:numId="4">
    <w:abstractNumId w:val="19"/>
  </w:num>
  <w:num w:numId="5">
    <w:abstractNumId w:val="9"/>
  </w:num>
  <w:num w:numId="6">
    <w:abstractNumId w:val="20"/>
  </w:num>
  <w:num w:numId="7">
    <w:abstractNumId w:val="34"/>
  </w:num>
  <w:num w:numId="8">
    <w:abstractNumId w:val="48"/>
  </w:num>
  <w:num w:numId="9">
    <w:abstractNumId w:val="35"/>
  </w:num>
  <w:num w:numId="10">
    <w:abstractNumId w:val="45"/>
  </w:num>
  <w:num w:numId="11">
    <w:abstractNumId w:val="0"/>
  </w:num>
  <w:num w:numId="12">
    <w:abstractNumId w:val="21"/>
  </w:num>
  <w:num w:numId="13">
    <w:abstractNumId w:val="14"/>
  </w:num>
  <w:num w:numId="14">
    <w:abstractNumId w:val="1"/>
  </w:num>
  <w:num w:numId="15">
    <w:abstractNumId w:val="32"/>
  </w:num>
  <w:num w:numId="16">
    <w:abstractNumId w:val="24"/>
  </w:num>
  <w:num w:numId="17">
    <w:abstractNumId w:val="15"/>
  </w:num>
  <w:num w:numId="18">
    <w:abstractNumId w:val="23"/>
  </w:num>
  <w:num w:numId="19">
    <w:abstractNumId w:val="16"/>
  </w:num>
  <w:num w:numId="20">
    <w:abstractNumId w:val="8"/>
  </w:num>
  <w:num w:numId="21">
    <w:abstractNumId w:val="46"/>
  </w:num>
  <w:num w:numId="22">
    <w:abstractNumId w:val="43"/>
  </w:num>
  <w:num w:numId="23">
    <w:abstractNumId w:val="31"/>
  </w:num>
  <w:num w:numId="24">
    <w:abstractNumId w:val="26"/>
  </w:num>
  <w:num w:numId="25">
    <w:abstractNumId w:val="38"/>
  </w:num>
  <w:num w:numId="26">
    <w:abstractNumId w:val="29"/>
  </w:num>
  <w:num w:numId="27">
    <w:abstractNumId w:val="28"/>
  </w:num>
  <w:num w:numId="28">
    <w:abstractNumId w:val="39"/>
  </w:num>
  <w:num w:numId="29">
    <w:abstractNumId w:val="4"/>
  </w:num>
  <w:num w:numId="30">
    <w:abstractNumId w:val="3"/>
  </w:num>
  <w:num w:numId="31">
    <w:abstractNumId w:val="40"/>
  </w:num>
  <w:num w:numId="32">
    <w:abstractNumId w:val="2"/>
  </w:num>
  <w:num w:numId="33">
    <w:abstractNumId w:val="10"/>
  </w:num>
  <w:num w:numId="34">
    <w:abstractNumId w:val="41"/>
  </w:num>
  <w:num w:numId="35">
    <w:abstractNumId w:val="7"/>
  </w:num>
  <w:num w:numId="36">
    <w:abstractNumId w:val="13"/>
  </w:num>
  <w:num w:numId="37">
    <w:abstractNumId w:val="30"/>
  </w:num>
  <w:num w:numId="38">
    <w:abstractNumId w:val="25"/>
  </w:num>
  <w:num w:numId="39">
    <w:abstractNumId w:val="37"/>
  </w:num>
  <w:num w:numId="40">
    <w:abstractNumId w:val="17"/>
  </w:num>
  <w:num w:numId="41">
    <w:abstractNumId w:val="22"/>
  </w:num>
  <w:num w:numId="42">
    <w:abstractNumId w:val="18"/>
  </w:num>
  <w:num w:numId="43">
    <w:abstractNumId w:val="6"/>
  </w:num>
  <w:num w:numId="44">
    <w:abstractNumId w:val="36"/>
  </w:num>
  <w:num w:numId="45">
    <w:abstractNumId w:val="11"/>
  </w:num>
  <w:num w:numId="46">
    <w:abstractNumId w:val="5"/>
  </w:num>
  <w:num w:numId="47">
    <w:abstractNumId w:val="33"/>
  </w:num>
  <w:num w:numId="48">
    <w:abstractNumId w:val="44"/>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576"/>
  <w:drawingGridVerticalSpacing w:val="576"/>
  <w:displayHorizontalDrawingGridEvery w:val="2"/>
  <w:displayVerticalDrawingGridEvery w:val="2"/>
  <w:characterSpacingControl w:val="doNotCompress"/>
  <w:hdrShapeDefaults>
    <o:shapedefaults v:ext="edit" spidmax="2051"/>
    <o:shapelayout v:ext="edit">
      <o:idmap v:ext="edit" data="2"/>
      <o:rules v:ext="edit">
        <o:r id="V:Rule1" type="connector" idref="#AutoShape 1"/>
      </o:rules>
    </o:shapelayout>
  </w:hdrShapeDefaults>
  <w:footnotePr>
    <w:footnote w:id="-1"/>
    <w:footnote w:id="0"/>
  </w:footnotePr>
  <w:endnotePr>
    <w:endnote w:id="-1"/>
    <w:endnote w:id="0"/>
  </w:endnotePr>
  <w:compat>
    <w:applyBreakingRules/>
    <w:compatSetting w:name="compatibilityMode" w:uri="http://schemas.microsoft.com/office/word" w:val="12"/>
  </w:compat>
  <w:rsids>
    <w:rsidRoot w:val="00146658"/>
    <w:rsid w:val="00000436"/>
    <w:rsid w:val="00003ECE"/>
    <w:rsid w:val="00005249"/>
    <w:rsid w:val="000119FF"/>
    <w:rsid w:val="00013B88"/>
    <w:rsid w:val="00013BD5"/>
    <w:rsid w:val="00013DA8"/>
    <w:rsid w:val="000172B7"/>
    <w:rsid w:val="00017770"/>
    <w:rsid w:val="0002492E"/>
    <w:rsid w:val="000250BD"/>
    <w:rsid w:val="000252A1"/>
    <w:rsid w:val="000262F2"/>
    <w:rsid w:val="00027BBB"/>
    <w:rsid w:val="00044AA8"/>
    <w:rsid w:val="000515DE"/>
    <w:rsid w:val="00064AAB"/>
    <w:rsid w:val="00064BE6"/>
    <w:rsid w:val="00064EE7"/>
    <w:rsid w:val="00085066"/>
    <w:rsid w:val="00085578"/>
    <w:rsid w:val="00096B85"/>
    <w:rsid w:val="000A0545"/>
    <w:rsid w:val="000A12DB"/>
    <w:rsid w:val="000A1AE3"/>
    <w:rsid w:val="000A1E54"/>
    <w:rsid w:val="000A33D6"/>
    <w:rsid w:val="000A5B9C"/>
    <w:rsid w:val="000A5F57"/>
    <w:rsid w:val="000A686D"/>
    <w:rsid w:val="000B3579"/>
    <w:rsid w:val="000C1FC2"/>
    <w:rsid w:val="000C2228"/>
    <w:rsid w:val="000C7CCD"/>
    <w:rsid w:val="000D5F06"/>
    <w:rsid w:val="000D61EE"/>
    <w:rsid w:val="000E022D"/>
    <w:rsid w:val="000E2877"/>
    <w:rsid w:val="000E4117"/>
    <w:rsid w:val="000E5B65"/>
    <w:rsid w:val="000E7E3D"/>
    <w:rsid w:val="000F3085"/>
    <w:rsid w:val="000F3950"/>
    <w:rsid w:val="000F3CAB"/>
    <w:rsid w:val="000F7206"/>
    <w:rsid w:val="00102392"/>
    <w:rsid w:val="00102530"/>
    <w:rsid w:val="00102D58"/>
    <w:rsid w:val="00110F9F"/>
    <w:rsid w:val="001112B1"/>
    <w:rsid w:val="00111407"/>
    <w:rsid w:val="001325A9"/>
    <w:rsid w:val="00137341"/>
    <w:rsid w:val="00137DC1"/>
    <w:rsid w:val="00146658"/>
    <w:rsid w:val="00157181"/>
    <w:rsid w:val="00162426"/>
    <w:rsid w:val="0016309A"/>
    <w:rsid w:val="001671FA"/>
    <w:rsid w:val="00170113"/>
    <w:rsid w:val="00170257"/>
    <w:rsid w:val="00171BCE"/>
    <w:rsid w:val="00174DF5"/>
    <w:rsid w:val="00177F0E"/>
    <w:rsid w:val="001806C4"/>
    <w:rsid w:val="00187A85"/>
    <w:rsid w:val="00190F29"/>
    <w:rsid w:val="001A46AA"/>
    <w:rsid w:val="001B175C"/>
    <w:rsid w:val="001B23EA"/>
    <w:rsid w:val="001B273D"/>
    <w:rsid w:val="001B3406"/>
    <w:rsid w:val="001B35EC"/>
    <w:rsid w:val="001B5B7D"/>
    <w:rsid w:val="001B7646"/>
    <w:rsid w:val="001C389F"/>
    <w:rsid w:val="001D0A2E"/>
    <w:rsid w:val="001D1C71"/>
    <w:rsid w:val="001D4012"/>
    <w:rsid w:val="001D7EA8"/>
    <w:rsid w:val="001E3D63"/>
    <w:rsid w:val="001F03B8"/>
    <w:rsid w:val="001F0B97"/>
    <w:rsid w:val="001F4C40"/>
    <w:rsid w:val="00202A6B"/>
    <w:rsid w:val="00203744"/>
    <w:rsid w:val="00204C36"/>
    <w:rsid w:val="00207A24"/>
    <w:rsid w:val="00211F42"/>
    <w:rsid w:val="00213132"/>
    <w:rsid w:val="002174E0"/>
    <w:rsid w:val="00221C6C"/>
    <w:rsid w:val="00222AAC"/>
    <w:rsid w:val="00224C6E"/>
    <w:rsid w:val="0023012C"/>
    <w:rsid w:val="00232DAA"/>
    <w:rsid w:val="00234CDD"/>
    <w:rsid w:val="0023572D"/>
    <w:rsid w:val="00243351"/>
    <w:rsid w:val="00243843"/>
    <w:rsid w:val="00243BFD"/>
    <w:rsid w:val="00251BEB"/>
    <w:rsid w:val="00252AE4"/>
    <w:rsid w:val="002538BD"/>
    <w:rsid w:val="002552E0"/>
    <w:rsid w:val="0026048D"/>
    <w:rsid w:val="002613BC"/>
    <w:rsid w:val="00263396"/>
    <w:rsid w:val="002638D7"/>
    <w:rsid w:val="00270FE8"/>
    <w:rsid w:val="00271C3C"/>
    <w:rsid w:val="002721C8"/>
    <w:rsid w:val="00272821"/>
    <w:rsid w:val="002761BB"/>
    <w:rsid w:val="002808B4"/>
    <w:rsid w:val="00280BBA"/>
    <w:rsid w:val="00281D1D"/>
    <w:rsid w:val="00284552"/>
    <w:rsid w:val="00296D19"/>
    <w:rsid w:val="002A4656"/>
    <w:rsid w:val="002A6CC3"/>
    <w:rsid w:val="002B7E87"/>
    <w:rsid w:val="002C0D21"/>
    <w:rsid w:val="002C1C7E"/>
    <w:rsid w:val="002C5186"/>
    <w:rsid w:val="002C51F8"/>
    <w:rsid w:val="002D0A25"/>
    <w:rsid w:val="002D1215"/>
    <w:rsid w:val="002D6EBD"/>
    <w:rsid w:val="002E6827"/>
    <w:rsid w:val="002F3909"/>
    <w:rsid w:val="002F4581"/>
    <w:rsid w:val="002F6D5A"/>
    <w:rsid w:val="0030106B"/>
    <w:rsid w:val="00303B7F"/>
    <w:rsid w:val="003061D1"/>
    <w:rsid w:val="00312D37"/>
    <w:rsid w:val="003154E1"/>
    <w:rsid w:val="0033076F"/>
    <w:rsid w:val="00330CF0"/>
    <w:rsid w:val="00337CC7"/>
    <w:rsid w:val="00345E92"/>
    <w:rsid w:val="00345EA1"/>
    <w:rsid w:val="00350267"/>
    <w:rsid w:val="00351A3F"/>
    <w:rsid w:val="00351C66"/>
    <w:rsid w:val="0035263A"/>
    <w:rsid w:val="00365F9B"/>
    <w:rsid w:val="00372188"/>
    <w:rsid w:val="0037368D"/>
    <w:rsid w:val="00377F86"/>
    <w:rsid w:val="003818A4"/>
    <w:rsid w:val="003857D9"/>
    <w:rsid w:val="00385C51"/>
    <w:rsid w:val="00386DE4"/>
    <w:rsid w:val="0038721F"/>
    <w:rsid w:val="00390B9C"/>
    <w:rsid w:val="00392A24"/>
    <w:rsid w:val="0039590E"/>
    <w:rsid w:val="003A18E4"/>
    <w:rsid w:val="003A6F86"/>
    <w:rsid w:val="003A77DF"/>
    <w:rsid w:val="003B4C93"/>
    <w:rsid w:val="003C54C5"/>
    <w:rsid w:val="003D6693"/>
    <w:rsid w:val="003E6057"/>
    <w:rsid w:val="003E72D9"/>
    <w:rsid w:val="003E7DD3"/>
    <w:rsid w:val="003F0F36"/>
    <w:rsid w:val="003F2EE0"/>
    <w:rsid w:val="003F612E"/>
    <w:rsid w:val="003F6AED"/>
    <w:rsid w:val="00405290"/>
    <w:rsid w:val="00406649"/>
    <w:rsid w:val="00407E77"/>
    <w:rsid w:val="00410472"/>
    <w:rsid w:val="0041096B"/>
    <w:rsid w:val="004112DD"/>
    <w:rsid w:val="00411336"/>
    <w:rsid w:val="0041428A"/>
    <w:rsid w:val="00420F4F"/>
    <w:rsid w:val="004219F3"/>
    <w:rsid w:val="00422B4C"/>
    <w:rsid w:val="00427928"/>
    <w:rsid w:val="004313B7"/>
    <w:rsid w:val="00431C33"/>
    <w:rsid w:val="00431D27"/>
    <w:rsid w:val="00431E2F"/>
    <w:rsid w:val="004345DC"/>
    <w:rsid w:val="004366F9"/>
    <w:rsid w:val="0044635B"/>
    <w:rsid w:val="00447D20"/>
    <w:rsid w:val="00452FA2"/>
    <w:rsid w:val="00453F25"/>
    <w:rsid w:val="004548E1"/>
    <w:rsid w:val="004553D7"/>
    <w:rsid w:val="00455D41"/>
    <w:rsid w:val="0046100C"/>
    <w:rsid w:val="00462C6B"/>
    <w:rsid w:val="00463928"/>
    <w:rsid w:val="004639AB"/>
    <w:rsid w:val="00465BAA"/>
    <w:rsid w:val="00465F86"/>
    <w:rsid w:val="004663ED"/>
    <w:rsid w:val="004668C8"/>
    <w:rsid w:val="00467DF5"/>
    <w:rsid w:val="00473691"/>
    <w:rsid w:val="004745FC"/>
    <w:rsid w:val="00476641"/>
    <w:rsid w:val="00477268"/>
    <w:rsid w:val="00477510"/>
    <w:rsid w:val="00483352"/>
    <w:rsid w:val="00485F2F"/>
    <w:rsid w:val="00486D0A"/>
    <w:rsid w:val="004946D3"/>
    <w:rsid w:val="00495BF7"/>
    <w:rsid w:val="00496173"/>
    <w:rsid w:val="00496D97"/>
    <w:rsid w:val="004A1809"/>
    <w:rsid w:val="004A1A99"/>
    <w:rsid w:val="004A7A76"/>
    <w:rsid w:val="004B0FD7"/>
    <w:rsid w:val="004B21D1"/>
    <w:rsid w:val="004B2353"/>
    <w:rsid w:val="004C5755"/>
    <w:rsid w:val="004C7244"/>
    <w:rsid w:val="004D0B8E"/>
    <w:rsid w:val="004D1451"/>
    <w:rsid w:val="004D3B13"/>
    <w:rsid w:val="004D4AF0"/>
    <w:rsid w:val="004E21DC"/>
    <w:rsid w:val="004E23F0"/>
    <w:rsid w:val="004E5F11"/>
    <w:rsid w:val="004F2687"/>
    <w:rsid w:val="004F2A14"/>
    <w:rsid w:val="004F3FAE"/>
    <w:rsid w:val="004F4A99"/>
    <w:rsid w:val="004F50CA"/>
    <w:rsid w:val="004F67E1"/>
    <w:rsid w:val="00500912"/>
    <w:rsid w:val="00504870"/>
    <w:rsid w:val="00506E45"/>
    <w:rsid w:val="00511FA9"/>
    <w:rsid w:val="0051576C"/>
    <w:rsid w:val="005173A6"/>
    <w:rsid w:val="00517969"/>
    <w:rsid w:val="005253C1"/>
    <w:rsid w:val="005268DC"/>
    <w:rsid w:val="0053078B"/>
    <w:rsid w:val="00535CC0"/>
    <w:rsid w:val="00541729"/>
    <w:rsid w:val="00542EBB"/>
    <w:rsid w:val="00543285"/>
    <w:rsid w:val="0055385E"/>
    <w:rsid w:val="00557088"/>
    <w:rsid w:val="0056174A"/>
    <w:rsid w:val="005617B9"/>
    <w:rsid w:val="0056445C"/>
    <w:rsid w:val="00566C25"/>
    <w:rsid w:val="005758A2"/>
    <w:rsid w:val="00575EF6"/>
    <w:rsid w:val="0058136B"/>
    <w:rsid w:val="005929B8"/>
    <w:rsid w:val="00592D6C"/>
    <w:rsid w:val="0059302C"/>
    <w:rsid w:val="0059775D"/>
    <w:rsid w:val="005A6940"/>
    <w:rsid w:val="005A78B1"/>
    <w:rsid w:val="005B4628"/>
    <w:rsid w:val="005B61FE"/>
    <w:rsid w:val="005C59D9"/>
    <w:rsid w:val="005D031C"/>
    <w:rsid w:val="005D09A0"/>
    <w:rsid w:val="005D0A46"/>
    <w:rsid w:val="005D0DD3"/>
    <w:rsid w:val="005D165D"/>
    <w:rsid w:val="005D246C"/>
    <w:rsid w:val="005D3F1A"/>
    <w:rsid w:val="005D54BE"/>
    <w:rsid w:val="005E5ADB"/>
    <w:rsid w:val="005F192B"/>
    <w:rsid w:val="0060125B"/>
    <w:rsid w:val="006016D8"/>
    <w:rsid w:val="00611205"/>
    <w:rsid w:val="00624FF1"/>
    <w:rsid w:val="0063270E"/>
    <w:rsid w:val="006339F0"/>
    <w:rsid w:val="00633D92"/>
    <w:rsid w:val="00645BEF"/>
    <w:rsid w:val="00647049"/>
    <w:rsid w:val="006515ED"/>
    <w:rsid w:val="00651E6A"/>
    <w:rsid w:val="00655407"/>
    <w:rsid w:val="00655F53"/>
    <w:rsid w:val="006576FD"/>
    <w:rsid w:val="00662D8C"/>
    <w:rsid w:val="0066463C"/>
    <w:rsid w:val="00664BD3"/>
    <w:rsid w:val="006652E2"/>
    <w:rsid w:val="006821B8"/>
    <w:rsid w:val="00684C4D"/>
    <w:rsid w:val="00685717"/>
    <w:rsid w:val="00685988"/>
    <w:rsid w:val="0069594C"/>
    <w:rsid w:val="006977D8"/>
    <w:rsid w:val="006A4A1F"/>
    <w:rsid w:val="006B339A"/>
    <w:rsid w:val="006B67F6"/>
    <w:rsid w:val="006C0716"/>
    <w:rsid w:val="006C22DE"/>
    <w:rsid w:val="006C4C55"/>
    <w:rsid w:val="006C6547"/>
    <w:rsid w:val="006D6F5B"/>
    <w:rsid w:val="006E452A"/>
    <w:rsid w:val="006E4F99"/>
    <w:rsid w:val="006E502A"/>
    <w:rsid w:val="006E5D31"/>
    <w:rsid w:val="006E5F7D"/>
    <w:rsid w:val="007030D0"/>
    <w:rsid w:val="007037D8"/>
    <w:rsid w:val="00707ABA"/>
    <w:rsid w:val="00713DCB"/>
    <w:rsid w:val="007228D4"/>
    <w:rsid w:val="00723C27"/>
    <w:rsid w:val="0072755F"/>
    <w:rsid w:val="00735361"/>
    <w:rsid w:val="0074179E"/>
    <w:rsid w:val="00742842"/>
    <w:rsid w:val="00744334"/>
    <w:rsid w:val="007471C1"/>
    <w:rsid w:val="00750FCC"/>
    <w:rsid w:val="00762F60"/>
    <w:rsid w:val="0076304E"/>
    <w:rsid w:val="00765F75"/>
    <w:rsid w:val="0077162E"/>
    <w:rsid w:val="00771B8E"/>
    <w:rsid w:val="007752EA"/>
    <w:rsid w:val="00775811"/>
    <w:rsid w:val="0078181E"/>
    <w:rsid w:val="00787715"/>
    <w:rsid w:val="00790705"/>
    <w:rsid w:val="0079430C"/>
    <w:rsid w:val="00795F75"/>
    <w:rsid w:val="007974BF"/>
    <w:rsid w:val="00797739"/>
    <w:rsid w:val="007B1721"/>
    <w:rsid w:val="007B7CB8"/>
    <w:rsid w:val="007D373D"/>
    <w:rsid w:val="007D49ED"/>
    <w:rsid w:val="007D7078"/>
    <w:rsid w:val="007F3FCC"/>
    <w:rsid w:val="007F606A"/>
    <w:rsid w:val="00804537"/>
    <w:rsid w:val="00805B2F"/>
    <w:rsid w:val="00812B60"/>
    <w:rsid w:val="008138ED"/>
    <w:rsid w:val="008147DF"/>
    <w:rsid w:val="00817257"/>
    <w:rsid w:val="0082216D"/>
    <w:rsid w:val="00826B3C"/>
    <w:rsid w:val="00830781"/>
    <w:rsid w:val="00831BBE"/>
    <w:rsid w:val="00832105"/>
    <w:rsid w:val="008321ED"/>
    <w:rsid w:val="00832AF2"/>
    <w:rsid w:val="00832FA1"/>
    <w:rsid w:val="00834B9D"/>
    <w:rsid w:val="00840497"/>
    <w:rsid w:val="00845FC9"/>
    <w:rsid w:val="00846597"/>
    <w:rsid w:val="008513E1"/>
    <w:rsid w:val="0085410E"/>
    <w:rsid w:val="008556B3"/>
    <w:rsid w:val="008614DA"/>
    <w:rsid w:val="008619F7"/>
    <w:rsid w:val="00862170"/>
    <w:rsid w:val="00862B56"/>
    <w:rsid w:val="008637EB"/>
    <w:rsid w:val="00874FE9"/>
    <w:rsid w:val="00880C16"/>
    <w:rsid w:val="00880C72"/>
    <w:rsid w:val="00883B3A"/>
    <w:rsid w:val="00884512"/>
    <w:rsid w:val="0088615E"/>
    <w:rsid w:val="0088625D"/>
    <w:rsid w:val="0089399F"/>
    <w:rsid w:val="00896435"/>
    <w:rsid w:val="00896E80"/>
    <w:rsid w:val="00897529"/>
    <w:rsid w:val="008A31CE"/>
    <w:rsid w:val="008B06A6"/>
    <w:rsid w:val="008B289E"/>
    <w:rsid w:val="008B676A"/>
    <w:rsid w:val="008C5A52"/>
    <w:rsid w:val="008D2FD7"/>
    <w:rsid w:val="008D35F4"/>
    <w:rsid w:val="008D36BC"/>
    <w:rsid w:val="008D45BA"/>
    <w:rsid w:val="008D45D7"/>
    <w:rsid w:val="008D64E4"/>
    <w:rsid w:val="008D6B45"/>
    <w:rsid w:val="008F121A"/>
    <w:rsid w:val="008F553A"/>
    <w:rsid w:val="009000C9"/>
    <w:rsid w:val="009005B8"/>
    <w:rsid w:val="00902ED0"/>
    <w:rsid w:val="0090436F"/>
    <w:rsid w:val="00913458"/>
    <w:rsid w:val="00913A56"/>
    <w:rsid w:val="00913DB2"/>
    <w:rsid w:val="00914BBC"/>
    <w:rsid w:val="009157FD"/>
    <w:rsid w:val="0092429C"/>
    <w:rsid w:val="009261B5"/>
    <w:rsid w:val="009322FA"/>
    <w:rsid w:val="00936CD2"/>
    <w:rsid w:val="009371D2"/>
    <w:rsid w:val="00940D16"/>
    <w:rsid w:val="009422EA"/>
    <w:rsid w:val="00945609"/>
    <w:rsid w:val="0095122B"/>
    <w:rsid w:val="00953C69"/>
    <w:rsid w:val="00966B97"/>
    <w:rsid w:val="00970A25"/>
    <w:rsid w:val="00973518"/>
    <w:rsid w:val="00975400"/>
    <w:rsid w:val="00976142"/>
    <w:rsid w:val="00983110"/>
    <w:rsid w:val="00984D6D"/>
    <w:rsid w:val="00985063"/>
    <w:rsid w:val="0099173F"/>
    <w:rsid w:val="009950ED"/>
    <w:rsid w:val="00997607"/>
    <w:rsid w:val="009A05AD"/>
    <w:rsid w:val="009B47F3"/>
    <w:rsid w:val="009B6AB1"/>
    <w:rsid w:val="009C1771"/>
    <w:rsid w:val="009C5B89"/>
    <w:rsid w:val="009C6B1E"/>
    <w:rsid w:val="009C6D4B"/>
    <w:rsid w:val="009D0052"/>
    <w:rsid w:val="009D09A4"/>
    <w:rsid w:val="009D19DD"/>
    <w:rsid w:val="009D5751"/>
    <w:rsid w:val="009E285D"/>
    <w:rsid w:val="009E3E91"/>
    <w:rsid w:val="009E7A70"/>
    <w:rsid w:val="009F227E"/>
    <w:rsid w:val="009F506E"/>
    <w:rsid w:val="009F5333"/>
    <w:rsid w:val="009F5F57"/>
    <w:rsid w:val="00A01904"/>
    <w:rsid w:val="00A03BCF"/>
    <w:rsid w:val="00A20CB8"/>
    <w:rsid w:val="00A218ED"/>
    <w:rsid w:val="00A239C3"/>
    <w:rsid w:val="00A241D2"/>
    <w:rsid w:val="00A25146"/>
    <w:rsid w:val="00A27D12"/>
    <w:rsid w:val="00A30048"/>
    <w:rsid w:val="00A31109"/>
    <w:rsid w:val="00A31394"/>
    <w:rsid w:val="00A356E9"/>
    <w:rsid w:val="00A373CA"/>
    <w:rsid w:val="00A40B48"/>
    <w:rsid w:val="00A45328"/>
    <w:rsid w:val="00A47116"/>
    <w:rsid w:val="00A5233F"/>
    <w:rsid w:val="00A54EB9"/>
    <w:rsid w:val="00A55091"/>
    <w:rsid w:val="00A61FD6"/>
    <w:rsid w:val="00A6651B"/>
    <w:rsid w:val="00A67C71"/>
    <w:rsid w:val="00A730FA"/>
    <w:rsid w:val="00A7658E"/>
    <w:rsid w:val="00A77281"/>
    <w:rsid w:val="00A961F5"/>
    <w:rsid w:val="00A96555"/>
    <w:rsid w:val="00AA01B9"/>
    <w:rsid w:val="00AA476F"/>
    <w:rsid w:val="00AB24B6"/>
    <w:rsid w:val="00AB268F"/>
    <w:rsid w:val="00AB4543"/>
    <w:rsid w:val="00AB6DFD"/>
    <w:rsid w:val="00AB7009"/>
    <w:rsid w:val="00AD1906"/>
    <w:rsid w:val="00AD1B85"/>
    <w:rsid w:val="00AD1B88"/>
    <w:rsid w:val="00AD4D3E"/>
    <w:rsid w:val="00AD5E40"/>
    <w:rsid w:val="00AE24B3"/>
    <w:rsid w:val="00AE3642"/>
    <w:rsid w:val="00AE7887"/>
    <w:rsid w:val="00AF5A89"/>
    <w:rsid w:val="00AF5FD3"/>
    <w:rsid w:val="00AF64C5"/>
    <w:rsid w:val="00B0209E"/>
    <w:rsid w:val="00B02332"/>
    <w:rsid w:val="00B040D0"/>
    <w:rsid w:val="00B05DCC"/>
    <w:rsid w:val="00B06652"/>
    <w:rsid w:val="00B13472"/>
    <w:rsid w:val="00B16578"/>
    <w:rsid w:val="00B2654E"/>
    <w:rsid w:val="00B301A6"/>
    <w:rsid w:val="00B32372"/>
    <w:rsid w:val="00B36F85"/>
    <w:rsid w:val="00B37365"/>
    <w:rsid w:val="00B47EC8"/>
    <w:rsid w:val="00B51011"/>
    <w:rsid w:val="00B51333"/>
    <w:rsid w:val="00B52E0A"/>
    <w:rsid w:val="00B537AB"/>
    <w:rsid w:val="00B55A94"/>
    <w:rsid w:val="00B60979"/>
    <w:rsid w:val="00B61DE4"/>
    <w:rsid w:val="00B62169"/>
    <w:rsid w:val="00B80B00"/>
    <w:rsid w:val="00B86746"/>
    <w:rsid w:val="00B87213"/>
    <w:rsid w:val="00B953F2"/>
    <w:rsid w:val="00B96D0C"/>
    <w:rsid w:val="00BA1194"/>
    <w:rsid w:val="00BA47E7"/>
    <w:rsid w:val="00BB1984"/>
    <w:rsid w:val="00BB20C0"/>
    <w:rsid w:val="00BB4536"/>
    <w:rsid w:val="00BB559B"/>
    <w:rsid w:val="00BC1645"/>
    <w:rsid w:val="00BC5D40"/>
    <w:rsid w:val="00BC708F"/>
    <w:rsid w:val="00BD0A63"/>
    <w:rsid w:val="00BD329B"/>
    <w:rsid w:val="00BD3CDD"/>
    <w:rsid w:val="00BD5659"/>
    <w:rsid w:val="00BE60A5"/>
    <w:rsid w:val="00BE7A38"/>
    <w:rsid w:val="00BF0593"/>
    <w:rsid w:val="00BF3275"/>
    <w:rsid w:val="00BF5809"/>
    <w:rsid w:val="00BF6698"/>
    <w:rsid w:val="00C03BDE"/>
    <w:rsid w:val="00C07C8E"/>
    <w:rsid w:val="00C11D7D"/>
    <w:rsid w:val="00C12101"/>
    <w:rsid w:val="00C130DD"/>
    <w:rsid w:val="00C2310F"/>
    <w:rsid w:val="00C32050"/>
    <w:rsid w:val="00C33244"/>
    <w:rsid w:val="00C339AE"/>
    <w:rsid w:val="00C41BFA"/>
    <w:rsid w:val="00C4608A"/>
    <w:rsid w:val="00C470DD"/>
    <w:rsid w:val="00C51963"/>
    <w:rsid w:val="00C55A9D"/>
    <w:rsid w:val="00C56C80"/>
    <w:rsid w:val="00C71C94"/>
    <w:rsid w:val="00C73181"/>
    <w:rsid w:val="00C74682"/>
    <w:rsid w:val="00C77A85"/>
    <w:rsid w:val="00C84685"/>
    <w:rsid w:val="00C94679"/>
    <w:rsid w:val="00C955EE"/>
    <w:rsid w:val="00CA3725"/>
    <w:rsid w:val="00CA7647"/>
    <w:rsid w:val="00CB1D4A"/>
    <w:rsid w:val="00CB6976"/>
    <w:rsid w:val="00CC0478"/>
    <w:rsid w:val="00CC1C83"/>
    <w:rsid w:val="00CC2A39"/>
    <w:rsid w:val="00CC385E"/>
    <w:rsid w:val="00CC61F0"/>
    <w:rsid w:val="00CD06DA"/>
    <w:rsid w:val="00CD0796"/>
    <w:rsid w:val="00CE01AD"/>
    <w:rsid w:val="00CE3CD9"/>
    <w:rsid w:val="00CE4CDC"/>
    <w:rsid w:val="00CF1B70"/>
    <w:rsid w:val="00CF437F"/>
    <w:rsid w:val="00CF58B2"/>
    <w:rsid w:val="00CF60AE"/>
    <w:rsid w:val="00D0277F"/>
    <w:rsid w:val="00D02798"/>
    <w:rsid w:val="00D04955"/>
    <w:rsid w:val="00D06D38"/>
    <w:rsid w:val="00D1193A"/>
    <w:rsid w:val="00D12D55"/>
    <w:rsid w:val="00D174E5"/>
    <w:rsid w:val="00D2698F"/>
    <w:rsid w:val="00D26F88"/>
    <w:rsid w:val="00D3230C"/>
    <w:rsid w:val="00D4240F"/>
    <w:rsid w:val="00D426CF"/>
    <w:rsid w:val="00D43A81"/>
    <w:rsid w:val="00D45F03"/>
    <w:rsid w:val="00D473FA"/>
    <w:rsid w:val="00D505ED"/>
    <w:rsid w:val="00D518E0"/>
    <w:rsid w:val="00D52D55"/>
    <w:rsid w:val="00D5701E"/>
    <w:rsid w:val="00D636BA"/>
    <w:rsid w:val="00D64378"/>
    <w:rsid w:val="00D647E6"/>
    <w:rsid w:val="00D73527"/>
    <w:rsid w:val="00D745A0"/>
    <w:rsid w:val="00D807EA"/>
    <w:rsid w:val="00D87622"/>
    <w:rsid w:val="00D92B40"/>
    <w:rsid w:val="00D92B8A"/>
    <w:rsid w:val="00D94A47"/>
    <w:rsid w:val="00D95508"/>
    <w:rsid w:val="00DA0513"/>
    <w:rsid w:val="00DA50B2"/>
    <w:rsid w:val="00DA5B87"/>
    <w:rsid w:val="00DB177B"/>
    <w:rsid w:val="00DB2E17"/>
    <w:rsid w:val="00DB6F71"/>
    <w:rsid w:val="00DB7A06"/>
    <w:rsid w:val="00DD13CD"/>
    <w:rsid w:val="00DD19A8"/>
    <w:rsid w:val="00DD220F"/>
    <w:rsid w:val="00DD4487"/>
    <w:rsid w:val="00DD5361"/>
    <w:rsid w:val="00DD6685"/>
    <w:rsid w:val="00DE2AB6"/>
    <w:rsid w:val="00DF46A8"/>
    <w:rsid w:val="00E03010"/>
    <w:rsid w:val="00E03C17"/>
    <w:rsid w:val="00E0681E"/>
    <w:rsid w:val="00E06EAD"/>
    <w:rsid w:val="00E10695"/>
    <w:rsid w:val="00E11D47"/>
    <w:rsid w:val="00E125DE"/>
    <w:rsid w:val="00E1455D"/>
    <w:rsid w:val="00E145CF"/>
    <w:rsid w:val="00E14BF7"/>
    <w:rsid w:val="00E14DA7"/>
    <w:rsid w:val="00E15FC9"/>
    <w:rsid w:val="00E20E40"/>
    <w:rsid w:val="00E22DCF"/>
    <w:rsid w:val="00E24DC3"/>
    <w:rsid w:val="00E2617F"/>
    <w:rsid w:val="00E2784B"/>
    <w:rsid w:val="00E35BA1"/>
    <w:rsid w:val="00E367D5"/>
    <w:rsid w:val="00E36B8E"/>
    <w:rsid w:val="00E4274B"/>
    <w:rsid w:val="00E42F1A"/>
    <w:rsid w:val="00E433FE"/>
    <w:rsid w:val="00E45B8C"/>
    <w:rsid w:val="00E54123"/>
    <w:rsid w:val="00E56094"/>
    <w:rsid w:val="00E56E68"/>
    <w:rsid w:val="00E60ED0"/>
    <w:rsid w:val="00E703A3"/>
    <w:rsid w:val="00E72203"/>
    <w:rsid w:val="00E7488F"/>
    <w:rsid w:val="00E75D2C"/>
    <w:rsid w:val="00E91F12"/>
    <w:rsid w:val="00E97DF0"/>
    <w:rsid w:val="00EA567E"/>
    <w:rsid w:val="00EB0CE6"/>
    <w:rsid w:val="00EB3DD5"/>
    <w:rsid w:val="00EB6837"/>
    <w:rsid w:val="00EB7746"/>
    <w:rsid w:val="00EB7A07"/>
    <w:rsid w:val="00EC020B"/>
    <w:rsid w:val="00EC3431"/>
    <w:rsid w:val="00EC3792"/>
    <w:rsid w:val="00EC58A4"/>
    <w:rsid w:val="00EC5F37"/>
    <w:rsid w:val="00EC611D"/>
    <w:rsid w:val="00EC7242"/>
    <w:rsid w:val="00EC79BE"/>
    <w:rsid w:val="00ED186D"/>
    <w:rsid w:val="00ED30EC"/>
    <w:rsid w:val="00ED59C3"/>
    <w:rsid w:val="00EE0535"/>
    <w:rsid w:val="00EE143C"/>
    <w:rsid w:val="00EF1E03"/>
    <w:rsid w:val="00EF1F40"/>
    <w:rsid w:val="00EF7C03"/>
    <w:rsid w:val="00EF7F5A"/>
    <w:rsid w:val="00F045E1"/>
    <w:rsid w:val="00F07501"/>
    <w:rsid w:val="00F16C3F"/>
    <w:rsid w:val="00F20523"/>
    <w:rsid w:val="00F20F3B"/>
    <w:rsid w:val="00F25760"/>
    <w:rsid w:val="00F346D9"/>
    <w:rsid w:val="00F35E3E"/>
    <w:rsid w:val="00F37F17"/>
    <w:rsid w:val="00F4151E"/>
    <w:rsid w:val="00F42DE3"/>
    <w:rsid w:val="00F43049"/>
    <w:rsid w:val="00F47083"/>
    <w:rsid w:val="00F5217E"/>
    <w:rsid w:val="00F54E6F"/>
    <w:rsid w:val="00F563B2"/>
    <w:rsid w:val="00F612AE"/>
    <w:rsid w:val="00F62CE7"/>
    <w:rsid w:val="00F743E8"/>
    <w:rsid w:val="00F74620"/>
    <w:rsid w:val="00F746BF"/>
    <w:rsid w:val="00F7520F"/>
    <w:rsid w:val="00F80B81"/>
    <w:rsid w:val="00F80CFB"/>
    <w:rsid w:val="00F829C5"/>
    <w:rsid w:val="00F82F8E"/>
    <w:rsid w:val="00F861AD"/>
    <w:rsid w:val="00F87F9E"/>
    <w:rsid w:val="00F90E18"/>
    <w:rsid w:val="00F918BA"/>
    <w:rsid w:val="00F97C8F"/>
    <w:rsid w:val="00F97E91"/>
    <w:rsid w:val="00FA0774"/>
    <w:rsid w:val="00FA24FE"/>
    <w:rsid w:val="00FA2640"/>
    <w:rsid w:val="00FB3456"/>
    <w:rsid w:val="00FB460D"/>
    <w:rsid w:val="00FB4A9C"/>
    <w:rsid w:val="00FC4500"/>
    <w:rsid w:val="00FC52EF"/>
    <w:rsid w:val="00FC6B7A"/>
    <w:rsid w:val="00FC6DC6"/>
    <w:rsid w:val="00FC7E77"/>
    <w:rsid w:val="00FD1218"/>
    <w:rsid w:val="00FE544D"/>
    <w:rsid w:val="00FF272D"/>
    <w:rsid w:val="00FF756F"/>
    <w:rsid w:val="00FF7963"/>
  </w:rsids>
  <m:mathPr>
    <m:mathFont m:val="Cambria Math"/>
    <m:brkBin m:val="before"/>
    <m:brkBinSub m:val="--"/>
    <m:smallFrac/>
    <m:dispDef/>
    <m:lMargin m:val="0"/>
    <m:rMargin m:val="0"/>
    <m:defJc m:val="centerGroup"/>
    <m:wrapIndent m:val="1440"/>
    <m:intLim m:val="subSup"/>
    <m:naryLim m:val="undOvr"/>
  </m:mathPr>
  <w:themeFontLang w:val="en-IN" w:bidi="dz-B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3EFB05E8-DE41-460C-BD49-7D2928701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51E"/>
    <w:pPr>
      <w:spacing w:after="0" w:line="240" w:lineRule="auto"/>
      <w:jc w:val="both"/>
    </w:pPr>
    <w:rPr>
      <w:rFonts w:ascii="Times New Roman" w:eastAsia="Times New Roman" w:hAnsi="Times New Roman" w:cs="Times New Roman"/>
      <w:sz w:val="24"/>
      <w:szCs w:val="20"/>
      <w:lang w:eastAsia="fr-FR"/>
    </w:rPr>
  </w:style>
  <w:style w:type="paragraph" w:styleId="Heading3">
    <w:name w:val="heading 3"/>
    <w:basedOn w:val="Normal"/>
    <w:next w:val="Normal"/>
    <w:link w:val="Heading3Char"/>
    <w:uiPriority w:val="9"/>
    <w:unhideWhenUsed/>
    <w:qFormat/>
    <w:rsid w:val="00CA7647"/>
    <w:pPr>
      <w:keepNext/>
      <w:keepLines/>
      <w:spacing w:before="40" w:line="276" w:lineRule="auto"/>
      <w:jc w:val="left"/>
      <w:outlineLvl w:val="2"/>
    </w:pPr>
    <w:rPr>
      <w:rFonts w:asciiTheme="majorHAnsi" w:eastAsiaTheme="majorEastAsia" w:hAnsiTheme="majorHAnsi" w:cstheme="majorBidi"/>
      <w:color w:val="243F60" w:themeColor="accent1" w:themeShade="7F"/>
      <w:szCs w:val="24"/>
      <w:lang w:val="en-I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658"/>
    <w:pPr>
      <w:tabs>
        <w:tab w:val="center" w:pos="4680"/>
        <w:tab w:val="right" w:pos="9360"/>
      </w:tabs>
    </w:pPr>
  </w:style>
  <w:style w:type="character" w:customStyle="1" w:styleId="HeaderChar">
    <w:name w:val="Header Char"/>
    <w:basedOn w:val="DefaultParagraphFont"/>
    <w:link w:val="Header"/>
    <w:uiPriority w:val="99"/>
    <w:rsid w:val="00146658"/>
  </w:style>
  <w:style w:type="paragraph" w:styleId="Footer">
    <w:name w:val="footer"/>
    <w:basedOn w:val="Normal"/>
    <w:link w:val="FooterChar"/>
    <w:uiPriority w:val="99"/>
    <w:unhideWhenUsed/>
    <w:rsid w:val="00146658"/>
    <w:pPr>
      <w:tabs>
        <w:tab w:val="center" w:pos="4680"/>
        <w:tab w:val="right" w:pos="9360"/>
      </w:tabs>
    </w:pPr>
  </w:style>
  <w:style w:type="character" w:customStyle="1" w:styleId="FooterChar">
    <w:name w:val="Footer Char"/>
    <w:basedOn w:val="DefaultParagraphFont"/>
    <w:link w:val="Footer"/>
    <w:uiPriority w:val="99"/>
    <w:rsid w:val="00146658"/>
  </w:style>
  <w:style w:type="paragraph" w:styleId="BalloonText">
    <w:name w:val="Balloon Text"/>
    <w:basedOn w:val="Normal"/>
    <w:link w:val="BalloonTextChar"/>
    <w:uiPriority w:val="99"/>
    <w:semiHidden/>
    <w:unhideWhenUsed/>
    <w:rsid w:val="00146658"/>
    <w:rPr>
      <w:rFonts w:ascii="Tahoma" w:hAnsi="Tahoma" w:cs="Tahoma"/>
      <w:sz w:val="16"/>
      <w:szCs w:val="16"/>
    </w:rPr>
  </w:style>
  <w:style w:type="character" w:customStyle="1" w:styleId="BalloonTextChar">
    <w:name w:val="Balloon Text Char"/>
    <w:basedOn w:val="DefaultParagraphFont"/>
    <w:link w:val="BalloonText"/>
    <w:uiPriority w:val="99"/>
    <w:semiHidden/>
    <w:rsid w:val="00146658"/>
    <w:rPr>
      <w:rFonts w:ascii="Tahoma" w:hAnsi="Tahoma" w:cs="Tahoma"/>
      <w:sz w:val="16"/>
      <w:szCs w:val="16"/>
    </w:rPr>
  </w:style>
  <w:style w:type="table" w:styleId="TableGrid">
    <w:name w:val="Table Grid"/>
    <w:basedOn w:val="TableNormal"/>
    <w:uiPriority w:val="39"/>
    <w:rsid w:val="00A61F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20E40"/>
    <w:pPr>
      <w:ind w:left="720"/>
      <w:contextualSpacing/>
    </w:pPr>
  </w:style>
  <w:style w:type="paragraph" w:styleId="ListBullet">
    <w:name w:val="List Bullet"/>
    <w:basedOn w:val="Normal"/>
    <w:uiPriority w:val="99"/>
    <w:unhideWhenUsed/>
    <w:rsid w:val="009005B8"/>
    <w:pPr>
      <w:numPr>
        <w:numId w:val="11"/>
      </w:numPr>
      <w:spacing w:after="200" w:line="276" w:lineRule="auto"/>
      <w:contextualSpacing/>
      <w:jc w:val="left"/>
    </w:pPr>
    <w:rPr>
      <w:rFonts w:ascii="Calibri" w:eastAsia="Calibri" w:hAnsi="Calibri"/>
      <w:sz w:val="22"/>
      <w:szCs w:val="22"/>
      <w:lang w:eastAsia="en-US"/>
    </w:rPr>
  </w:style>
  <w:style w:type="character" w:styleId="Hyperlink">
    <w:name w:val="Hyperlink"/>
    <w:basedOn w:val="DefaultParagraphFont"/>
    <w:uiPriority w:val="99"/>
    <w:unhideWhenUsed/>
    <w:rsid w:val="00AA476F"/>
    <w:rPr>
      <w:color w:val="0000FF" w:themeColor="hyperlink"/>
      <w:u w:val="single"/>
    </w:rPr>
  </w:style>
  <w:style w:type="paragraph" w:styleId="Title">
    <w:name w:val="Title"/>
    <w:basedOn w:val="Normal"/>
    <w:link w:val="TitleChar"/>
    <w:qFormat/>
    <w:rsid w:val="00542EBB"/>
    <w:pPr>
      <w:jc w:val="center"/>
    </w:pPr>
    <w:rPr>
      <w:b/>
      <w:sz w:val="32"/>
      <w:lang w:eastAsia="en-US"/>
    </w:rPr>
  </w:style>
  <w:style w:type="character" w:customStyle="1" w:styleId="TitleChar">
    <w:name w:val="Title Char"/>
    <w:basedOn w:val="DefaultParagraphFont"/>
    <w:link w:val="Title"/>
    <w:rsid w:val="00542EBB"/>
    <w:rPr>
      <w:rFonts w:ascii="Times New Roman" w:eastAsia="Times New Roman" w:hAnsi="Times New Roman" w:cs="Times New Roman"/>
      <w:b/>
      <w:sz w:val="32"/>
      <w:szCs w:val="20"/>
    </w:rPr>
  </w:style>
  <w:style w:type="character" w:customStyle="1" w:styleId="Heading3Char">
    <w:name w:val="Heading 3 Char"/>
    <w:basedOn w:val="DefaultParagraphFont"/>
    <w:link w:val="Heading3"/>
    <w:uiPriority w:val="9"/>
    <w:rsid w:val="00CA7647"/>
    <w:rPr>
      <w:rFonts w:asciiTheme="majorHAnsi" w:eastAsiaTheme="majorEastAsia" w:hAnsiTheme="majorHAnsi" w:cstheme="majorBidi"/>
      <w:color w:val="243F60" w:themeColor="accent1" w:themeShade="7F"/>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948721">
      <w:bodyDiv w:val="1"/>
      <w:marLeft w:val="0"/>
      <w:marRight w:val="0"/>
      <w:marTop w:val="0"/>
      <w:marBottom w:val="0"/>
      <w:divBdr>
        <w:top w:val="none" w:sz="0" w:space="0" w:color="auto"/>
        <w:left w:val="none" w:sz="0" w:space="0" w:color="auto"/>
        <w:bottom w:val="none" w:sz="0" w:space="0" w:color="auto"/>
        <w:right w:val="none" w:sz="0" w:space="0" w:color="auto"/>
      </w:divBdr>
    </w:div>
    <w:div w:id="784613924">
      <w:bodyDiv w:val="1"/>
      <w:marLeft w:val="0"/>
      <w:marRight w:val="0"/>
      <w:marTop w:val="0"/>
      <w:marBottom w:val="0"/>
      <w:divBdr>
        <w:top w:val="none" w:sz="0" w:space="0" w:color="auto"/>
        <w:left w:val="none" w:sz="0" w:space="0" w:color="auto"/>
        <w:bottom w:val="none" w:sz="0" w:space="0" w:color="auto"/>
        <w:right w:val="none" w:sz="0" w:space="0" w:color="auto"/>
      </w:divBdr>
      <w:divsChild>
        <w:div w:id="320545452">
          <w:marLeft w:val="0"/>
          <w:marRight w:val="0"/>
          <w:marTop w:val="0"/>
          <w:marBottom w:val="0"/>
          <w:divBdr>
            <w:top w:val="none" w:sz="0" w:space="0" w:color="auto"/>
            <w:left w:val="none" w:sz="0" w:space="0" w:color="auto"/>
            <w:bottom w:val="none" w:sz="0" w:space="0" w:color="auto"/>
            <w:right w:val="none" w:sz="0" w:space="0" w:color="auto"/>
          </w:divBdr>
        </w:div>
        <w:div w:id="771241455">
          <w:marLeft w:val="0"/>
          <w:marRight w:val="0"/>
          <w:marTop w:val="0"/>
          <w:marBottom w:val="0"/>
          <w:divBdr>
            <w:top w:val="none" w:sz="0" w:space="0" w:color="auto"/>
            <w:left w:val="none" w:sz="0" w:space="0" w:color="auto"/>
            <w:bottom w:val="none" w:sz="0" w:space="0" w:color="auto"/>
            <w:right w:val="none" w:sz="0" w:space="0" w:color="auto"/>
          </w:divBdr>
        </w:div>
        <w:div w:id="920139226">
          <w:marLeft w:val="0"/>
          <w:marRight w:val="0"/>
          <w:marTop w:val="0"/>
          <w:marBottom w:val="0"/>
          <w:divBdr>
            <w:top w:val="none" w:sz="0" w:space="0" w:color="auto"/>
            <w:left w:val="none" w:sz="0" w:space="0" w:color="auto"/>
            <w:bottom w:val="none" w:sz="0" w:space="0" w:color="auto"/>
            <w:right w:val="none" w:sz="0" w:space="0" w:color="auto"/>
          </w:divBdr>
        </w:div>
        <w:div w:id="1640259075">
          <w:marLeft w:val="0"/>
          <w:marRight w:val="0"/>
          <w:marTop w:val="0"/>
          <w:marBottom w:val="0"/>
          <w:divBdr>
            <w:top w:val="none" w:sz="0" w:space="0" w:color="auto"/>
            <w:left w:val="none" w:sz="0" w:space="0" w:color="auto"/>
            <w:bottom w:val="none" w:sz="0" w:space="0" w:color="auto"/>
            <w:right w:val="none" w:sz="0" w:space="0" w:color="auto"/>
          </w:divBdr>
        </w:div>
        <w:div w:id="2017685395">
          <w:marLeft w:val="0"/>
          <w:marRight w:val="0"/>
          <w:marTop w:val="0"/>
          <w:marBottom w:val="0"/>
          <w:divBdr>
            <w:top w:val="none" w:sz="0" w:space="0" w:color="auto"/>
            <w:left w:val="none" w:sz="0" w:space="0" w:color="auto"/>
            <w:bottom w:val="none" w:sz="0" w:space="0" w:color="auto"/>
            <w:right w:val="none" w:sz="0" w:space="0" w:color="auto"/>
          </w:divBdr>
        </w:div>
      </w:divsChild>
    </w:div>
    <w:div w:id="968165031">
      <w:bodyDiv w:val="1"/>
      <w:marLeft w:val="0"/>
      <w:marRight w:val="0"/>
      <w:marTop w:val="0"/>
      <w:marBottom w:val="0"/>
      <w:divBdr>
        <w:top w:val="none" w:sz="0" w:space="0" w:color="auto"/>
        <w:left w:val="none" w:sz="0" w:space="0" w:color="auto"/>
        <w:bottom w:val="none" w:sz="0" w:space="0" w:color="auto"/>
        <w:right w:val="none" w:sz="0" w:space="0" w:color="auto"/>
      </w:divBdr>
    </w:div>
    <w:div w:id="140634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02631-488C-492D-80D0-7133FB7E1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2525</TotalTime>
  <Pages>3</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Links>
    <vt:vector size="6" baseType="variant">
      <vt:variant>
        <vt:i4>4063282</vt:i4>
      </vt:variant>
      <vt:variant>
        <vt:i4>0</vt:i4>
      </vt:variant>
      <vt:variant>
        <vt:i4>0</vt:i4>
      </vt:variant>
      <vt:variant>
        <vt:i4>5</vt:i4>
      </vt:variant>
      <vt:variant>
        <vt:lpwstr>http://www.gcbs.edu.bt/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Tandin Dorji</dc:creator>
  <cp:lastModifiedBy>Administrator</cp:lastModifiedBy>
  <cp:revision>125</cp:revision>
  <cp:lastPrinted>2023-08-31T03:29:00Z</cp:lastPrinted>
  <dcterms:created xsi:type="dcterms:W3CDTF">2023-01-18T04:51:00Z</dcterms:created>
  <dcterms:modified xsi:type="dcterms:W3CDTF">2024-01-17T06:08:00Z</dcterms:modified>
</cp:coreProperties>
</file>